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1FA" w:rsidRPr="000631FA" w:rsidRDefault="000631FA" w:rsidP="000631FA">
      <w:pPr>
        <w:spacing w:after="0" w:line="360" w:lineRule="auto"/>
        <w:jc w:val="center"/>
        <w:rPr>
          <w:rFonts w:ascii="Sylfaen" w:hAnsi="Sylfaen"/>
          <w:b/>
          <w:sz w:val="24"/>
          <w:lang w:val="ka-GE"/>
        </w:rPr>
      </w:pPr>
      <w:bookmarkStart w:id="0" w:name="_GoBack"/>
      <w:bookmarkEnd w:id="0"/>
      <w:r w:rsidRPr="000631FA">
        <w:rPr>
          <w:rFonts w:ascii="Sylfaen" w:hAnsi="Sylfaen"/>
          <w:b/>
          <w:sz w:val="24"/>
          <w:lang w:val="ka-GE"/>
        </w:rPr>
        <w:t xml:space="preserve">ჩაგვრა, მებრძოლი სული, საუკუნო საგზალი, </w:t>
      </w:r>
    </w:p>
    <w:p w:rsidR="000631FA" w:rsidRDefault="000631FA" w:rsidP="000631FA">
      <w:pPr>
        <w:spacing w:after="0" w:line="360" w:lineRule="auto"/>
        <w:jc w:val="center"/>
        <w:rPr>
          <w:rFonts w:ascii="Sylfaen" w:hAnsi="Sylfaen"/>
          <w:b/>
          <w:sz w:val="24"/>
          <w:lang w:val="ka-GE"/>
        </w:rPr>
      </w:pPr>
      <w:r w:rsidRPr="000631FA">
        <w:rPr>
          <w:rFonts w:ascii="Sylfaen" w:hAnsi="Sylfaen"/>
          <w:b/>
          <w:sz w:val="24"/>
          <w:lang w:val="ka-GE"/>
        </w:rPr>
        <w:t xml:space="preserve">გიორგი შატბერაშვილის მოთხრობაში </w:t>
      </w:r>
    </w:p>
    <w:p w:rsidR="000631FA" w:rsidRPr="000631FA" w:rsidRDefault="000631FA" w:rsidP="000631FA">
      <w:pPr>
        <w:spacing w:after="0" w:line="360" w:lineRule="auto"/>
        <w:jc w:val="center"/>
        <w:rPr>
          <w:rFonts w:ascii="Sylfaen" w:hAnsi="Sylfaen"/>
          <w:b/>
          <w:sz w:val="24"/>
          <w:lang w:val="ka-GE"/>
        </w:rPr>
      </w:pPr>
      <w:r w:rsidRPr="000631FA">
        <w:rPr>
          <w:rFonts w:ascii="Sylfaen" w:hAnsi="Sylfaen"/>
          <w:b/>
          <w:sz w:val="24"/>
          <w:lang w:val="ka-GE"/>
        </w:rPr>
        <w:t>,,საუკუნო საგზალი“.</w:t>
      </w:r>
    </w:p>
    <w:p w:rsidR="000631FA" w:rsidRPr="000631FA" w:rsidRDefault="000631FA" w:rsidP="00133A64">
      <w:pPr>
        <w:spacing w:after="0" w:line="360" w:lineRule="auto"/>
        <w:jc w:val="both"/>
        <w:rPr>
          <w:rFonts w:ascii="Sylfaen" w:hAnsi="Sylfaen"/>
          <w:lang w:val="ru-RU"/>
        </w:rPr>
      </w:pPr>
    </w:p>
    <w:p w:rsidR="002F62E4" w:rsidRDefault="002F62E4" w:rsidP="002F62E4">
      <w:pPr>
        <w:spacing w:after="0" w:line="360" w:lineRule="auto"/>
        <w:ind w:firstLine="426"/>
        <w:jc w:val="both"/>
        <w:rPr>
          <w:rFonts w:ascii="Sylfaen" w:hAnsi="Sylfaen"/>
          <w:lang w:val="ka-GE"/>
        </w:rPr>
      </w:pPr>
      <w:r>
        <w:rPr>
          <w:rFonts w:ascii="Sylfaen" w:hAnsi="Sylfaen"/>
          <w:lang w:val="ka-GE"/>
        </w:rPr>
        <w:t>ჯერ კიდევ საბჭოთა წყობილების დროს მეხის გასროლასავით გაისმა ქართულ მწერლობაში გიორგი შატბერაშვილის სიტყვები საუკუნო საგზალი. ვიცით საგზალი ადამიანის ფიზიკური მოთხოვნილებების დასაკმაყოფილებელი საზრდოა, იმისთვის, რომ ადამიანმა იცოცხლოს. რა იგულისხმება გიორგი შატბერაშვილის მოთხრობაში ,,საუკუნო საგზალი“? ვეკითხები მოსწავლეებს. მივყვეთ მოთხრობის თანმიმდევრობას.</w:t>
      </w:r>
    </w:p>
    <w:p w:rsidR="002F62E4" w:rsidRDefault="002F62E4" w:rsidP="002F62E4">
      <w:pPr>
        <w:spacing w:after="0" w:line="360" w:lineRule="auto"/>
        <w:ind w:firstLine="426"/>
        <w:jc w:val="both"/>
        <w:rPr>
          <w:rFonts w:ascii="Sylfaen" w:hAnsi="Sylfaen"/>
          <w:lang w:val="ka-GE"/>
        </w:rPr>
      </w:pPr>
      <w:r>
        <w:rPr>
          <w:rFonts w:ascii="Sylfaen" w:hAnsi="Sylfaen"/>
          <w:lang w:val="ka-GE"/>
        </w:rPr>
        <w:t xml:space="preserve">მოქმედება გადატანილია </w:t>
      </w:r>
      <w:r>
        <w:rPr>
          <w:rFonts w:ascii="Sylfaen" w:hAnsi="Sylfaen"/>
        </w:rPr>
        <w:t>XIX</w:t>
      </w:r>
      <w:r>
        <w:rPr>
          <w:rFonts w:ascii="Sylfaen" w:hAnsi="Sylfaen"/>
          <w:lang w:val="ka-GE"/>
        </w:rPr>
        <w:t xml:space="preserve"> ს-ის 60-იან წლებში მაშინ, როცა ილია ჭავჭავაძე უშვებდა გაზეთ ,,ივერიის“ ახალ ნომერს, რომელიც ცენზურიდან დაუხანჯლავთ თვით ავტორის სიტყვებითვე, რომ ვთქვათ.</w:t>
      </w:r>
    </w:p>
    <w:p w:rsidR="005B726E" w:rsidRDefault="005B726E" w:rsidP="002F62E4">
      <w:pPr>
        <w:spacing w:after="0" w:line="360" w:lineRule="auto"/>
        <w:ind w:firstLine="426"/>
        <w:jc w:val="both"/>
        <w:rPr>
          <w:rFonts w:ascii="Sylfaen" w:hAnsi="Sylfaen"/>
          <w:lang w:val="ka-GE"/>
        </w:rPr>
      </w:pPr>
      <w:r>
        <w:rPr>
          <w:rFonts w:ascii="Sylfaen" w:hAnsi="Sylfaen"/>
          <w:lang w:val="ka-GE"/>
        </w:rPr>
        <w:t>ცენზურა გაზეთის დარბევას კვლავ აგრძელებს. რატომ უნდა წაიშალოს ეს სიტყვები: ისტორიულ ერთა მოსპობა შეუძლებელია... დიდი უბედურებისა და დამცირების შედეგადაც კი იგინი კვლავ აღდგებიან ხოლმე და გულში ღრმად იმარხავენ შეურიგებელ სიმძულვარეს და მჩაგვრელთა და დამპყრობთა მიმართ. კითხულობს ერთ-ერთი მოსწავლე.</w:t>
      </w:r>
    </w:p>
    <w:p w:rsidR="005B726E" w:rsidRDefault="005B726E" w:rsidP="002F62E4">
      <w:pPr>
        <w:spacing w:after="0" w:line="360" w:lineRule="auto"/>
        <w:ind w:firstLine="426"/>
        <w:jc w:val="both"/>
        <w:rPr>
          <w:rFonts w:ascii="Sylfaen" w:hAnsi="Sylfaen"/>
          <w:lang w:val="ka-GE"/>
        </w:rPr>
      </w:pPr>
      <w:r>
        <w:rPr>
          <w:rFonts w:ascii="Sylfaen" w:hAnsi="Sylfaen"/>
          <w:lang w:val="ka-GE"/>
        </w:rPr>
        <w:t>- ამ სიტყვების ამოშლით ლუკა ისარლოვი ადასტურებს მეფის მთავრობის სურვილს ჩვენი მოსპობის შესახებ. - პასუხობს მეორე გიგა ყიფშიძის სიტყვებს.</w:t>
      </w:r>
    </w:p>
    <w:p w:rsidR="005B726E" w:rsidRDefault="005B726E" w:rsidP="002F62E4">
      <w:pPr>
        <w:spacing w:after="0" w:line="360" w:lineRule="auto"/>
        <w:ind w:firstLine="426"/>
        <w:jc w:val="both"/>
        <w:rPr>
          <w:rFonts w:ascii="Sylfaen" w:hAnsi="Sylfaen"/>
          <w:lang w:val="ka-GE"/>
        </w:rPr>
      </w:pPr>
      <w:r>
        <w:rPr>
          <w:rFonts w:ascii="Sylfaen" w:hAnsi="Sylfaen"/>
          <w:lang w:val="ka-GE"/>
        </w:rPr>
        <w:t xml:space="preserve">გაზეთის ახალი ნომერი ვერ გამოვიდოდა, რომ ბედად ვაჟა-ფშავეკას არ მოესწრო, რომელსაც ხურჯინში ნახევარი დღის საგზალი ედო, უბეში კი - საუკუნო - ამბობს მესამე. </w:t>
      </w:r>
    </w:p>
    <w:p w:rsidR="005B726E" w:rsidRDefault="005B726E" w:rsidP="002F62E4">
      <w:pPr>
        <w:spacing w:after="0" w:line="360" w:lineRule="auto"/>
        <w:ind w:firstLine="426"/>
        <w:jc w:val="both"/>
        <w:rPr>
          <w:rFonts w:ascii="Sylfaen" w:hAnsi="Sylfaen"/>
          <w:lang w:val="ka-GE"/>
        </w:rPr>
      </w:pPr>
      <w:r>
        <w:rPr>
          <w:rFonts w:ascii="Sylfaen" w:hAnsi="Sylfaen"/>
          <w:lang w:val="ka-GE"/>
        </w:rPr>
        <w:t>რა ნახევარი დღის და საუკუნო საგზალზეა საუბარი? კითხულობს მოსწავლე. როდემდის უნდა დადიოდეს ქართველი კაცი ამ ტიალ წუთისოფელში ნახევარი დღის საგზლით?... რატომ საუკუნო საგზლისთვის არ უნდა ზრუნავდეს და იღწვოდეს?!“ იმეორებს ილიას სიტყვებს იგივე მოსწავლე.</w:t>
      </w:r>
    </w:p>
    <w:p w:rsidR="005B726E" w:rsidRDefault="005B726E" w:rsidP="002F62E4">
      <w:pPr>
        <w:spacing w:after="0" w:line="360" w:lineRule="auto"/>
        <w:ind w:firstLine="426"/>
        <w:jc w:val="both"/>
        <w:rPr>
          <w:rFonts w:ascii="Sylfaen" w:hAnsi="Sylfaen"/>
          <w:lang w:val="ka-GE"/>
        </w:rPr>
      </w:pPr>
      <w:r>
        <w:rPr>
          <w:rFonts w:ascii="Sylfaen" w:hAnsi="Sylfaen"/>
          <w:lang w:val="ka-GE"/>
        </w:rPr>
        <w:t>ვიცით, რომ ილია ვაჟას უბიდან ამოღებულ რვეულს ართმევს და თავის ოთახში მიდის წასაკითხად. ვაჟამ ილიას ნაწერების სახით საუკუნო საგზალი მოუტანა - წინასწარმეტყველების ერთი მათგანი.</w:t>
      </w:r>
    </w:p>
    <w:p w:rsidR="005B726E" w:rsidRDefault="005B726E" w:rsidP="002F62E4">
      <w:pPr>
        <w:spacing w:after="0" w:line="360" w:lineRule="auto"/>
        <w:ind w:firstLine="426"/>
        <w:jc w:val="both"/>
        <w:rPr>
          <w:rFonts w:ascii="Sylfaen" w:hAnsi="Sylfaen"/>
          <w:lang w:val="ka-GE"/>
        </w:rPr>
      </w:pPr>
      <w:r>
        <w:rPr>
          <w:rFonts w:ascii="Sylfaen" w:hAnsi="Sylfaen"/>
          <w:lang w:val="ka-GE"/>
        </w:rPr>
        <w:t xml:space="preserve">წინასწარმეტყველება გამართლდა. ,,არა, ჩვენ, ძველებმა კალამი ძირს უნდა დავდოთ! გზა ვაჟას უნდა დავუთმოთ! ამბობს ილიას სიტყვებს მოსწავლე, რადგან ხვდება, რომ გაზეთის ახალი ნომერი აღარ დააგვიანებს გამოსვლას. </w:t>
      </w:r>
    </w:p>
    <w:p w:rsidR="005B726E" w:rsidRDefault="005B726E" w:rsidP="002F62E4">
      <w:pPr>
        <w:spacing w:after="0" w:line="360" w:lineRule="auto"/>
        <w:ind w:firstLine="426"/>
        <w:jc w:val="both"/>
        <w:rPr>
          <w:rFonts w:ascii="Sylfaen" w:hAnsi="Sylfaen"/>
          <w:lang w:val="ka-GE"/>
        </w:rPr>
      </w:pPr>
      <w:r>
        <w:rPr>
          <w:rFonts w:ascii="Sylfaen" w:hAnsi="Sylfaen"/>
          <w:lang w:val="ka-GE"/>
        </w:rPr>
        <w:t xml:space="preserve">ხომ ცუდი დილა გაგვითენდა, იმეორებს ილიას სიტყვებს უკვე სხვა მოსწავლე. დაგვცინეს, გაზეთი დაგვისეტყვეს, როგორც ჩანს, ჩვენს დროში კაცურად ცხოვრების ერთადერთ წუთსაც კი </w:t>
      </w:r>
      <w:r>
        <w:rPr>
          <w:rFonts w:ascii="Sylfaen" w:hAnsi="Sylfaen"/>
          <w:lang w:val="ka-GE"/>
        </w:rPr>
        <w:lastRenderedPageBreak/>
        <w:t xml:space="preserve">თავისი მადლი და ფასი აქვს... ამ ერთი კაცური, ბედნიერი წუთისათვის ვცხოვრობთ ამ გაძალიანებულ ქვეყანაზე“. </w:t>
      </w:r>
    </w:p>
    <w:p w:rsidR="005B726E" w:rsidRDefault="005B726E" w:rsidP="002F62E4">
      <w:pPr>
        <w:spacing w:after="0" w:line="360" w:lineRule="auto"/>
        <w:ind w:firstLine="426"/>
        <w:jc w:val="both"/>
        <w:rPr>
          <w:rFonts w:ascii="Sylfaen" w:hAnsi="Sylfaen"/>
          <w:lang w:val="ka-GE"/>
        </w:rPr>
      </w:pPr>
      <w:r>
        <w:rPr>
          <w:rFonts w:ascii="Sylfaen" w:hAnsi="Sylfaen"/>
          <w:lang w:val="ka-GE"/>
        </w:rPr>
        <w:t>პასუხობს მოსწავლე</w:t>
      </w:r>
    </w:p>
    <w:p w:rsidR="005B726E" w:rsidRDefault="005B726E" w:rsidP="002F62E4">
      <w:pPr>
        <w:spacing w:after="0" w:line="360" w:lineRule="auto"/>
        <w:ind w:firstLine="426"/>
        <w:jc w:val="both"/>
        <w:rPr>
          <w:rFonts w:ascii="Sylfaen" w:hAnsi="Sylfaen"/>
          <w:lang w:val="ka-GE"/>
        </w:rPr>
      </w:pPr>
      <w:r>
        <w:rPr>
          <w:rFonts w:ascii="Sylfaen" w:hAnsi="Sylfaen"/>
          <w:lang w:val="ka-GE"/>
        </w:rPr>
        <w:t>ილიას დაჩაგრული გული ვაჟას ნაწერებმა შეავსო. გაზეთის ახალი ნომერი გამოვა - დაასკვლა ერთ-ერთმა მოსწავლემ.</w:t>
      </w:r>
    </w:p>
    <w:p w:rsidR="005B726E" w:rsidRDefault="005B726E" w:rsidP="002F62E4">
      <w:pPr>
        <w:spacing w:after="0" w:line="360" w:lineRule="auto"/>
        <w:ind w:firstLine="426"/>
        <w:jc w:val="both"/>
        <w:rPr>
          <w:rFonts w:ascii="Sylfaen" w:hAnsi="Sylfaen"/>
          <w:lang w:val="ka-GE"/>
        </w:rPr>
      </w:pPr>
      <w:r>
        <w:rPr>
          <w:rFonts w:ascii="Sylfaen" w:hAnsi="Sylfaen"/>
          <w:lang w:val="ka-GE"/>
        </w:rPr>
        <w:t xml:space="preserve">ერთი კაცური ბედნიერი წუთი საუკუნო საგზალია ადამიანისათვის - იმეორებს მეორე. მართლაცდა ასეა, ეთანხმება მთელი კლასი. </w:t>
      </w:r>
    </w:p>
    <w:p w:rsidR="00F84248" w:rsidRDefault="00F84248" w:rsidP="002F62E4">
      <w:pPr>
        <w:spacing w:after="0" w:line="360" w:lineRule="auto"/>
        <w:ind w:firstLine="426"/>
        <w:jc w:val="both"/>
        <w:rPr>
          <w:rFonts w:ascii="Sylfaen" w:hAnsi="Sylfaen"/>
          <w:lang w:val="ka-GE"/>
        </w:rPr>
      </w:pPr>
    </w:p>
    <w:p w:rsidR="00F84248" w:rsidRDefault="00F84248" w:rsidP="002F62E4">
      <w:pPr>
        <w:spacing w:after="0" w:line="360" w:lineRule="auto"/>
        <w:ind w:firstLine="426"/>
        <w:jc w:val="both"/>
        <w:rPr>
          <w:rFonts w:ascii="Sylfaen" w:hAnsi="Sylfaen"/>
          <w:lang w:val="ka-GE"/>
        </w:rPr>
      </w:pPr>
    </w:p>
    <w:p w:rsidR="00F84248" w:rsidRDefault="00F84248" w:rsidP="002F62E4">
      <w:pPr>
        <w:spacing w:after="0" w:line="360" w:lineRule="auto"/>
        <w:ind w:firstLine="426"/>
        <w:jc w:val="both"/>
        <w:rPr>
          <w:rFonts w:ascii="Sylfaen" w:hAnsi="Sylfaen"/>
          <w:lang w:val="ka-GE"/>
        </w:rPr>
      </w:pPr>
    </w:p>
    <w:p w:rsidR="00F84248" w:rsidRDefault="00F84248" w:rsidP="00F84248">
      <w:pPr>
        <w:spacing w:after="0" w:line="360" w:lineRule="auto"/>
        <w:ind w:left="1440" w:firstLine="426"/>
        <w:jc w:val="right"/>
        <w:rPr>
          <w:rFonts w:ascii="Sylfaen" w:hAnsi="Sylfaen"/>
          <w:lang w:val="ka-GE"/>
        </w:rPr>
      </w:pPr>
      <w:r>
        <w:rPr>
          <w:rFonts w:ascii="Sylfaen" w:hAnsi="Sylfaen"/>
          <w:lang w:val="ka-GE"/>
        </w:rPr>
        <w:t>სსიპ საჩხერის მუნიციპალიტეტის სოფ. მერჯევის</w:t>
      </w:r>
    </w:p>
    <w:p w:rsidR="00F84248" w:rsidRDefault="00F84248" w:rsidP="00F84248">
      <w:pPr>
        <w:spacing w:after="0" w:line="360" w:lineRule="auto"/>
        <w:ind w:left="1440" w:firstLine="426"/>
        <w:jc w:val="right"/>
        <w:rPr>
          <w:rFonts w:ascii="Sylfaen" w:hAnsi="Sylfaen"/>
          <w:lang w:val="ka-GE"/>
        </w:rPr>
      </w:pPr>
      <w:r>
        <w:rPr>
          <w:rFonts w:ascii="Sylfaen" w:hAnsi="Sylfaen"/>
          <w:lang w:val="ka-GE"/>
        </w:rPr>
        <w:t>საჯარო სკოლის ქართული ენისა და ლიტერატურის</w:t>
      </w:r>
    </w:p>
    <w:p w:rsidR="00F84248" w:rsidRDefault="00F84248" w:rsidP="00F84248">
      <w:pPr>
        <w:spacing w:after="0" w:line="360" w:lineRule="auto"/>
        <w:ind w:left="1440" w:firstLine="426"/>
        <w:jc w:val="right"/>
        <w:rPr>
          <w:rFonts w:ascii="Sylfaen" w:hAnsi="Sylfaen"/>
          <w:lang w:val="ka-GE"/>
        </w:rPr>
      </w:pPr>
      <w:r>
        <w:rPr>
          <w:rFonts w:ascii="Sylfaen" w:hAnsi="Sylfaen"/>
          <w:lang w:val="ka-GE"/>
        </w:rPr>
        <w:t>მასწავლებელი: ნარგიზი დევიძე</w:t>
      </w:r>
    </w:p>
    <w:p w:rsidR="005B726E" w:rsidRPr="002F62E4" w:rsidRDefault="005B726E" w:rsidP="002F62E4">
      <w:pPr>
        <w:spacing w:after="0" w:line="360" w:lineRule="auto"/>
        <w:ind w:firstLine="426"/>
        <w:jc w:val="both"/>
        <w:rPr>
          <w:rFonts w:ascii="Sylfaen" w:hAnsi="Sylfaen"/>
          <w:lang w:val="ka-GE"/>
        </w:rPr>
      </w:pPr>
    </w:p>
    <w:p w:rsidR="002F62E4" w:rsidRDefault="002F62E4" w:rsidP="00133A64">
      <w:pPr>
        <w:spacing w:after="0" w:line="360" w:lineRule="auto"/>
        <w:jc w:val="both"/>
        <w:rPr>
          <w:rFonts w:ascii="Sylfaen" w:hAnsi="Sylfaen"/>
          <w:lang w:val="ka-GE"/>
        </w:rPr>
      </w:pPr>
    </w:p>
    <w:p w:rsidR="002F62E4" w:rsidRDefault="002F62E4" w:rsidP="00133A64">
      <w:pPr>
        <w:spacing w:after="0" w:line="360" w:lineRule="auto"/>
        <w:jc w:val="both"/>
        <w:rPr>
          <w:rFonts w:ascii="Sylfaen" w:hAnsi="Sylfaen"/>
          <w:lang w:val="ka-GE"/>
        </w:rPr>
      </w:pPr>
    </w:p>
    <w:p w:rsidR="002F62E4" w:rsidRDefault="002F62E4" w:rsidP="00133A64">
      <w:pPr>
        <w:spacing w:after="0" w:line="360" w:lineRule="auto"/>
        <w:jc w:val="both"/>
        <w:rPr>
          <w:rFonts w:ascii="Sylfaen" w:hAnsi="Sylfaen"/>
          <w:lang w:val="ka-GE"/>
        </w:rPr>
      </w:pPr>
    </w:p>
    <w:p w:rsidR="002F62E4" w:rsidRDefault="002F62E4" w:rsidP="00133A64">
      <w:pPr>
        <w:spacing w:after="0" w:line="360" w:lineRule="auto"/>
        <w:jc w:val="both"/>
        <w:rPr>
          <w:rFonts w:ascii="Sylfaen" w:hAnsi="Sylfaen"/>
          <w:lang w:val="ka-GE"/>
        </w:rPr>
      </w:pPr>
    </w:p>
    <w:p w:rsidR="002F62E4" w:rsidRDefault="002F62E4" w:rsidP="00133A64">
      <w:pPr>
        <w:spacing w:after="0" w:line="360" w:lineRule="auto"/>
        <w:jc w:val="both"/>
        <w:rPr>
          <w:rFonts w:ascii="Sylfaen" w:hAnsi="Sylfaen"/>
          <w:lang w:val="ka-GE"/>
        </w:rPr>
      </w:pPr>
    </w:p>
    <w:p w:rsidR="002F62E4" w:rsidRPr="00133A64" w:rsidRDefault="002F62E4" w:rsidP="00133A64">
      <w:pPr>
        <w:spacing w:after="0" w:line="360" w:lineRule="auto"/>
        <w:jc w:val="both"/>
        <w:rPr>
          <w:rFonts w:ascii="Sylfaen" w:hAnsi="Sylfaen"/>
          <w:lang w:val="ka-GE"/>
        </w:rPr>
      </w:pPr>
    </w:p>
    <w:sectPr w:rsidR="002F62E4" w:rsidRPr="00133A64" w:rsidSect="00AB34C3">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B4C"/>
    <w:multiLevelType w:val="hybridMultilevel"/>
    <w:tmpl w:val="E372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43E3B"/>
    <w:multiLevelType w:val="hybridMultilevel"/>
    <w:tmpl w:val="65D6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95F3F"/>
    <w:multiLevelType w:val="hybridMultilevel"/>
    <w:tmpl w:val="D9D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67AEB"/>
    <w:multiLevelType w:val="hybridMultilevel"/>
    <w:tmpl w:val="D9D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23BEA"/>
    <w:multiLevelType w:val="hybridMultilevel"/>
    <w:tmpl w:val="D9D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84"/>
    <w:rsid w:val="000631FA"/>
    <w:rsid w:val="00111670"/>
    <w:rsid w:val="00133A64"/>
    <w:rsid w:val="001443EE"/>
    <w:rsid w:val="00161F26"/>
    <w:rsid w:val="0019242D"/>
    <w:rsid w:val="002F62E4"/>
    <w:rsid w:val="00374F2B"/>
    <w:rsid w:val="005233B2"/>
    <w:rsid w:val="005B726E"/>
    <w:rsid w:val="005B794B"/>
    <w:rsid w:val="0079400B"/>
    <w:rsid w:val="009101EC"/>
    <w:rsid w:val="00912D5E"/>
    <w:rsid w:val="00914250"/>
    <w:rsid w:val="00932AB5"/>
    <w:rsid w:val="0099448F"/>
    <w:rsid w:val="00A8239A"/>
    <w:rsid w:val="00AB34C3"/>
    <w:rsid w:val="00AB6984"/>
    <w:rsid w:val="00B35F66"/>
    <w:rsid w:val="00BE33EE"/>
    <w:rsid w:val="00BE7965"/>
    <w:rsid w:val="00CE42C8"/>
    <w:rsid w:val="00EB575C"/>
    <w:rsid w:val="00EB6375"/>
    <w:rsid w:val="00F84248"/>
    <w:rsid w:val="00FA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B0D3E-4671-4261-B782-EF7FFC19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64"/>
    <w:pPr>
      <w:ind w:left="720"/>
      <w:contextualSpacing/>
    </w:pPr>
  </w:style>
  <w:style w:type="table" w:styleId="TableGrid">
    <w:name w:val="Table Grid"/>
    <w:basedOn w:val="TableNormal"/>
    <w:uiPriority w:val="59"/>
    <w:rsid w:val="00BE33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2C46-1168-4A40-8DBA-4E514369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dc:creator>
  <cp:lastModifiedBy>Merjevi</cp:lastModifiedBy>
  <cp:revision>2</cp:revision>
  <dcterms:created xsi:type="dcterms:W3CDTF">2019-11-29T13:16:00Z</dcterms:created>
  <dcterms:modified xsi:type="dcterms:W3CDTF">2019-11-29T13:16:00Z</dcterms:modified>
</cp:coreProperties>
</file>