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B83" w:rsidRDefault="00DC3B83">
      <w:pPr>
        <w:rPr>
          <w:b/>
          <w:sz w:val="28"/>
          <w:lang w:val="ka-GE"/>
        </w:rPr>
      </w:pPr>
    </w:p>
    <w:p w:rsidR="00F16D14" w:rsidRDefault="00CB79DD">
      <w:pPr>
        <w:rPr>
          <w:rFonts w:ascii="Sylfaen" w:hAnsi="Sylfaen"/>
          <w:b/>
          <w:sz w:val="24"/>
          <w:szCs w:val="24"/>
          <w:lang w:val="ka-GE"/>
        </w:rPr>
      </w:pPr>
      <w:r w:rsidRPr="00CF0CC8">
        <w:rPr>
          <w:rFonts w:ascii="Sylfaen" w:hAnsi="Sylfaen"/>
          <w:b/>
          <w:sz w:val="24"/>
          <w:szCs w:val="24"/>
          <w:lang w:val="ka-GE"/>
        </w:rPr>
        <w:t xml:space="preserve">სასწავლო </w:t>
      </w:r>
      <w:proofErr w:type="spellStart"/>
      <w:r w:rsidRPr="00CF0CC8">
        <w:rPr>
          <w:rFonts w:ascii="Sylfaen" w:hAnsi="Sylfaen"/>
          <w:b/>
          <w:sz w:val="24"/>
          <w:szCs w:val="24"/>
          <w:lang w:val="ka-GE"/>
        </w:rPr>
        <w:t>ქოუჩინგი</w:t>
      </w:r>
      <w:proofErr w:type="spellEnd"/>
    </w:p>
    <w:p w:rsidR="00A35CC6" w:rsidRDefault="00A35CC6">
      <w:pPr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A35CC6">
        <w:rPr>
          <w:rFonts w:ascii="Sylfaen" w:hAnsi="Sylfaen"/>
          <w:b/>
          <w:bCs/>
          <w:sz w:val="24"/>
          <w:szCs w:val="24"/>
          <w:lang w:val="ka-GE"/>
        </w:rPr>
        <w:t>ქოუჩინგის</w:t>
      </w:r>
      <w:proofErr w:type="spellEnd"/>
      <w:r w:rsidRPr="00A35CC6">
        <w:rPr>
          <w:rFonts w:ascii="Sylfaen" w:hAnsi="Sylfaen"/>
          <w:b/>
          <w:bCs/>
          <w:sz w:val="24"/>
          <w:szCs w:val="24"/>
          <w:lang w:val="ka-GE"/>
        </w:rPr>
        <w:t xml:space="preserve"> მიზანი: </w:t>
      </w:r>
      <w:r w:rsidRPr="00A35CC6">
        <w:rPr>
          <w:rFonts w:ascii="Sylfaen" w:hAnsi="Sylfaen"/>
          <w:bCs/>
          <w:i/>
          <w:sz w:val="24"/>
          <w:szCs w:val="24"/>
          <w:lang w:val="ka-GE"/>
        </w:rPr>
        <w:t>მოსწავლეებს გამოუმუშაოთ უნარი მართონ საკუთარი სწავლის პროცესი უკეთესი შედეგის მისაღწევად.</w:t>
      </w:r>
      <w:r w:rsidRPr="00A35CC6">
        <w:rPr>
          <w:rFonts w:ascii="Sylfaen" w:hAnsi="Sylfaen"/>
          <w:b/>
          <w:bCs/>
          <w:i/>
          <w:sz w:val="24"/>
          <w:szCs w:val="24"/>
          <w:lang w:val="ka-GE"/>
        </w:rPr>
        <w:t xml:space="preserve"> </w:t>
      </w:r>
      <w:r w:rsidRPr="00A35CC6">
        <w:rPr>
          <w:rFonts w:ascii="Sylfaen" w:hAnsi="Sylfaen"/>
          <w:b/>
          <w:bCs/>
          <w:sz w:val="24"/>
          <w:szCs w:val="24"/>
          <w:lang w:val="ka-GE"/>
        </w:rPr>
        <w:t xml:space="preserve">პრინციპი : </w:t>
      </w:r>
      <w:r w:rsidRPr="00A35CC6">
        <w:rPr>
          <w:rFonts w:ascii="Sylfaen" w:hAnsi="Sylfaen"/>
          <w:bCs/>
          <w:i/>
          <w:sz w:val="24"/>
          <w:szCs w:val="24"/>
          <w:lang w:val="ka-GE"/>
        </w:rPr>
        <w:t>მუდმივი თანმიმდევრული მუშაობა</w:t>
      </w:r>
    </w:p>
    <w:p w:rsidR="00DC3B83" w:rsidRPr="00A35CC6" w:rsidRDefault="00DC3B83">
      <w:pPr>
        <w:rPr>
          <w:rFonts w:ascii="Sylfaen" w:hAnsi="Sylfaen"/>
          <w:b/>
          <w:sz w:val="24"/>
          <w:szCs w:val="24"/>
          <w:lang w:val="ka-GE"/>
        </w:rPr>
      </w:pPr>
      <w:r w:rsidRPr="00CF0CC8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845346">
            <wp:simplePos x="914400" y="1247775"/>
            <wp:positionH relativeFrom="margin">
              <wp:align>left</wp:align>
            </wp:positionH>
            <wp:positionV relativeFrom="margin">
              <wp:align>top</wp:align>
            </wp:positionV>
            <wp:extent cx="3416300" cy="2562225"/>
            <wp:effectExtent l="0" t="0" r="0" b="9525"/>
            <wp:wrapSquare wrapText="bothSides"/>
            <wp:docPr id="1026" name="Picture 2" descr="C:\Users\KORBOULI 2\Desktop\New folder\DSCN044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KORBOULI 2\Desktop\New folder\DSCN0440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22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</w:p>
    <w:p w:rsidR="0074541C" w:rsidRPr="00CF0CC8" w:rsidRDefault="0074541C" w:rsidP="0074541C">
      <w:pPr>
        <w:rPr>
          <w:rFonts w:ascii="Sylfaen" w:hAnsi="Sylfaen"/>
          <w:sz w:val="24"/>
          <w:szCs w:val="24"/>
          <w:lang w:val="ka-GE"/>
        </w:rPr>
      </w:pPr>
      <w:r w:rsidRPr="00CF0CC8">
        <w:rPr>
          <w:rFonts w:ascii="Sylfaen" w:hAnsi="Sylfaen"/>
          <w:sz w:val="24"/>
          <w:szCs w:val="24"/>
          <w:lang w:val="ka-GE"/>
        </w:rPr>
        <w:t xml:space="preserve">2016-2019 წლებში </w:t>
      </w:r>
      <w:proofErr w:type="spellStart"/>
      <w:r w:rsidRPr="00CF0CC8">
        <w:rPr>
          <w:rFonts w:ascii="Sylfaen" w:hAnsi="Sylfaen"/>
          <w:sz w:val="24"/>
          <w:szCs w:val="24"/>
          <w:lang w:val="ka-GE"/>
        </w:rPr>
        <w:t>კორბოულის</w:t>
      </w:r>
      <w:proofErr w:type="spellEnd"/>
      <w:r w:rsidRPr="00CF0CC8">
        <w:rPr>
          <w:rFonts w:ascii="Sylfaen" w:hAnsi="Sylfaen"/>
          <w:sz w:val="24"/>
          <w:szCs w:val="24"/>
          <w:lang w:val="ka-GE"/>
        </w:rPr>
        <w:t xml:space="preserve"> მე-2 საჯარო სკოლა მონაწილ</w:t>
      </w:r>
      <w:r w:rsidR="00E603C3">
        <w:rPr>
          <w:rFonts w:ascii="Sylfaen" w:hAnsi="Sylfaen"/>
          <w:sz w:val="24"/>
          <w:szCs w:val="24"/>
          <w:lang w:val="ka-GE"/>
        </w:rPr>
        <w:t>ე</w:t>
      </w:r>
      <w:r w:rsidRPr="00CF0CC8">
        <w:rPr>
          <w:rFonts w:ascii="Sylfaen" w:hAnsi="Sylfaen"/>
          <w:sz w:val="24"/>
          <w:szCs w:val="24"/>
          <w:lang w:val="ka-GE"/>
        </w:rPr>
        <w:t>ობ</w:t>
      </w:r>
      <w:r w:rsidR="00E603C3">
        <w:rPr>
          <w:rFonts w:ascii="Sylfaen" w:hAnsi="Sylfaen"/>
          <w:sz w:val="24"/>
          <w:szCs w:val="24"/>
          <w:lang w:val="ka-GE"/>
        </w:rPr>
        <w:t xml:space="preserve">ას იღებდა </w:t>
      </w:r>
      <w:r w:rsidRPr="00CF0CC8">
        <w:rPr>
          <w:rFonts w:ascii="Sylfaen" w:hAnsi="Sylfaen"/>
          <w:sz w:val="24"/>
          <w:szCs w:val="24"/>
          <w:lang w:val="ka-GE"/>
        </w:rPr>
        <w:t xml:space="preserve"> კვლევით პროექტში „სკოლის თვითშეფასება განვითარებისთვის“, რომელიც შეფასებისა და გამოცდების ეროვნული ცენტრის, „ათასწლეულის გამოწვევის ფონდ-საქართველოსა“ და „ათასწლეულის გამოწვევის კორპორაციის“ ფინანსური მხარდაჭერით განხორციელდა, პროექტის ფარგლებში სკოლის დირექტორი გელა მაჭარაშვილი  იმყოფებოდა გერმანიაში გამოცდილების გაზიარების მიზნით. სადაც დაინტერესდა სასწავლო </w:t>
      </w:r>
      <w:proofErr w:type="spellStart"/>
      <w:r w:rsidRPr="00CF0CC8">
        <w:rPr>
          <w:rFonts w:ascii="Sylfaen" w:hAnsi="Sylfaen"/>
          <w:sz w:val="24"/>
          <w:szCs w:val="24"/>
          <w:lang w:val="ka-GE"/>
        </w:rPr>
        <w:t>ქოუჩინგით</w:t>
      </w:r>
      <w:proofErr w:type="spellEnd"/>
      <w:r w:rsidRPr="00CF0CC8">
        <w:rPr>
          <w:rFonts w:ascii="Sylfaen" w:hAnsi="Sylfaen"/>
          <w:sz w:val="24"/>
          <w:szCs w:val="24"/>
          <w:lang w:val="ka-GE"/>
        </w:rPr>
        <w:t>, რომ</w:t>
      </w:r>
      <w:r w:rsidR="001D5738">
        <w:rPr>
          <w:rFonts w:ascii="Sylfaen" w:hAnsi="Sylfaen"/>
          <w:sz w:val="24"/>
          <w:szCs w:val="24"/>
          <w:lang w:val="ka-GE"/>
        </w:rPr>
        <w:t>ე</w:t>
      </w:r>
      <w:r w:rsidRPr="00CF0CC8">
        <w:rPr>
          <w:rFonts w:ascii="Sylfaen" w:hAnsi="Sylfaen"/>
          <w:sz w:val="24"/>
          <w:szCs w:val="24"/>
          <w:lang w:val="ka-GE"/>
        </w:rPr>
        <w:t>ლიც ითვალისწინებდა  თით</w:t>
      </w:r>
      <w:r w:rsidR="00CF0CC8">
        <w:rPr>
          <w:rFonts w:ascii="Sylfaen" w:hAnsi="Sylfaen"/>
          <w:sz w:val="24"/>
          <w:szCs w:val="24"/>
          <w:lang w:val="ka-GE"/>
        </w:rPr>
        <w:t>ო</w:t>
      </w:r>
      <w:r w:rsidRPr="00CF0CC8">
        <w:rPr>
          <w:rFonts w:ascii="Sylfaen" w:hAnsi="Sylfaen"/>
          <w:sz w:val="24"/>
          <w:szCs w:val="24"/>
          <w:lang w:val="ka-GE"/>
        </w:rPr>
        <w:t xml:space="preserve">ეულ მოსწავლესთან ინდივიდუალურ შეხვედრებს. </w:t>
      </w:r>
      <w:r w:rsidR="00694A8A" w:rsidRPr="00CF0CC8">
        <w:rPr>
          <w:rFonts w:ascii="Sylfaen" w:hAnsi="Sylfaen"/>
          <w:sz w:val="24"/>
          <w:szCs w:val="24"/>
        </w:rPr>
        <w:t xml:space="preserve"> </w:t>
      </w:r>
      <w:r w:rsidR="00694A8A" w:rsidRPr="00CF0CC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694A8A" w:rsidRPr="00CF0CC8">
        <w:rPr>
          <w:rFonts w:ascii="Sylfaen" w:hAnsi="Sylfaen"/>
          <w:sz w:val="24"/>
          <w:szCs w:val="24"/>
          <w:lang w:val="ka-GE"/>
        </w:rPr>
        <w:t>ქოუჩინგის</w:t>
      </w:r>
      <w:proofErr w:type="spellEnd"/>
      <w:r w:rsidR="00694A8A" w:rsidRPr="00CF0CC8">
        <w:rPr>
          <w:rFonts w:ascii="Sylfaen" w:hAnsi="Sylfaen"/>
          <w:sz w:val="24"/>
          <w:szCs w:val="24"/>
          <w:lang w:val="ka-GE"/>
        </w:rPr>
        <w:t xml:space="preserve"> </w:t>
      </w:r>
      <w:r w:rsidR="00CF0CC8">
        <w:rPr>
          <w:rFonts w:ascii="Sylfaen" w:hAnsi="Sylfaen"/>
          <w:sz w:val="24"/>
          <w:szCs w:val="24"/>
          <w:lang w:val="ka-GE"/>
        </w:rPr>
        <w:t xml:space="preserve"> </w:t>
      </w:r>
      <w:r w:rsidR="00694A8A" w:rsidRPr="00CF0CC8">
        <w:rPr>
          <w:rFonts w:ascii="Sylfaen" w:hAnsi="Sylfaen"/>
          <w:sz w:val="24"/>
          <w:szCs w:val="24"/>
          <w:lang w:val="ka-GE"/>
        </w:rPr>
        <w:t>შე</w:t>
      </w:r>
      <w:r w:rsidR="00E603C3">
        <w:rPr>
          <w:rFonts w:ascii="Sylfaen" w:hAnsi="Sylfaen"/>
          <w:sz w:val="24"/>
          <w:szCs w:val="24"/>
          <w:lang w:val="ka-GE"/>
        </w:rPr>
        <w:t>დ</w:t>
      </w:r>
      <w:r w:rsidR="00694A8A" w:rsidRPr="00CF0CC8">
        <w:rPr>
          <w:rFonts w:ascii="Sylfaen" w:hAnsi="Sylfaen"/>
          <w:sz w:val="24"/>
          <w:szCs w:val="24"/>
          <w:lang w:val="ka-GE"/>
        </w:rPr>
        <w:t xml:space="preserve">ეგად  </w:t>
      </w:r>
      <w:r w:rsidR="00043897" w:rsidRPr="00CF0CC8">
        <w:rPr>
          <w:rFonts w:ascii="Sylfaen" w:hAnsi="Sylfaen"/>
          <w:sz w:val="24"/>
          <w:szCs w:val="24"/>
          <w:lang w:val="ka-GE"/>
        </w:rPr>
        <w:t xml:space="preserve"> ხდება მოსწავლის პიროვნული ზრდა და აკადემიური შე</w:t>
      </w:r>
      <w:r w:rsidR="00CF0CC8">
        <w:rPr>
          <w:rFonts w:ascii="Sylfaen" w:hAnsi="Sylfaen"/>
          <w:sz w:val="24"/>
          <w:szCs w:val="24"/>
          <w:lang w:val="ka-GE"/>
        </w:rPr>
        <w:t>დ</w:t>
      </w:r>
      <w:r w:rsidR="00043897" w:rsidRPr="00CF0CC8">
        <w:rPr>
          <w:rFonts w:ascii="Sylfaen" w:hAnsi="Sylfaen"/>
          <w:sz w:val="24"/>
          <w:szCs w:val="24"/>
          <w:lang w:val="ka-GE"/>
        </w:rPr>
        <w:t>ეგების გაუმჯობესება</w:t>
      </w:r>
      <w:r w:rsidR="001D5738">
        <w:rPr>
          <w:rFonts w:ascii="Sylfaen" w:hAnsi="Sylfaen"/>
          <w:sz w:val="24"/>
          <w:szCs w:val="24"/>
          <w:lang w:val="ka-GE"/>
        </w:rPr>
        <w:t>,</w:t>
      </w:r>
      <w:r w:rsidR="00043897" w:rsidRPr="00CF0CC8">
        <w:rPr>
          <w:rFonts w:ascii="Sylfaen" w:hAnsi="Sylfaen"/>
          <w:sz w:val="24"/>
          <w:szCs w:val="24"/>
          <w:lang w:val="ka-GE"/>
        </w:rPr>
        <w:t xml:space="preserve"> ასევე </w:t>
      </w:r>
      <w:r w:rsidR="00694A8A" w:rsidRPr="00CF0CC8">
        <w:rPr>
          <w:rFonts w:ascii="Sylfaen" w:hAnsi="Sylfaen"/>
          <w:sz w:val="24"/>
          <w:szCs w:val="24"/>
          <w:lang w:val="ka-GE"/>
        </w:rPr>
        <w:t>ვითარდება კომუნიკაციის და პრობლემის გადაჭრის უნარი</w:t>
      </w:r>
      <w:r w:rsidR="001D5738">
        <w:rPr>
          <w:rFonts w:ascii="Sylfaen" w:hAnsi="Sylfaen"/>
          <w:sz w:val="24"/>
          <w:szCs w:val="24"/>
          <w:lang w:val="ka-GE"/>
        </w:rPr>
        <w:t>.</w:t>
      </w:r>
      <w:r w:rsidR="00694A8A" w:rsidRPr="00CF0CC8">
        <w:rPr>
          <w:rFonts w:ascii="Sylfaen" w:hAnsi="Sylfaen"/>
          <w:sz w:val="24"/>
          <w:szCs w:val="24"/>
          <w:lang w:val="ka-GE"/>
        </w:rPr>
        <w:t xml:space="preserve">     </w:t>
      </w:r>
      <w:proofErr w:type="spellStart"/>
      <w:r w:rsidRPr="00CF0CC8">
        <w:rPr>
          <w:rFonts w:ascii="Sylfaen" w:hAnsi="Sylfaen"/>
          <w:sz w:val="24"/>
          <w:szCs w:val="24"/>
          <w:lang w:val="ka-GE"/>
        </w:rPr>
        <w:t>ქოუჩინგით</w:t>
      </w:r>
      <w:proofErr w:type="spellEnd"/>
      <w:r w:rsidRPr="00CF0CC8">
        <w:rPr>
          <w:rFonts w:ascii="Sylfaen" w:hAnsi="Sylfaen"/>
          <w:sz w:val="24"/>
          <w:szCs w:val="24"/>
          <w:lang w:val="ka-GE"/>
        </w:rPr>
        <w:t xml:space="preserve"> დაინტერესების შემდეგ</w:t>
      </w:r>
      <w:r w:rsidR="001E6074" w:rsidRPr="00CF0CC8">
        <w:rPr>
          <w:rFonts w:ascii="Sylfaen" w:hAnsi="Sylfaen"/>
          <w:sz w:val="24"/>
          <w:szCs w:val="24"/>
          <w:lang w:val="ka-GE"/>
        </w:rPr>
        <w:t xml:space="preserve"> გერმანელი კონსულტანტი</w:t>
      </w:r>
      <w:r w:rsidR="00694A8A" w:rsidRPr="00CF0CC8">
        <w:rPr>
          <w:rFonts w:ascii="Sylfaen" w:hAnsi="Sylfaen"/>
          <w:sz w:val="24"/>
          <w:szCs w:val="24"/>
          <w:lang w:val="ka-GE"/>
        </w:rPr>
        <w:t xml:space="preserve">ს ხელმძღვანელობით </w:t>
      </w:r>
      <w:r w:rsidR="001E6074" w:rsidRPr="00CF0CC8">
        <w:rPr>
          <w:rFonts w:ascii="Sylfaen" w:hAnsi="Sylfaen"/>
          <w:sz w:val="24"/>
          <w:szCs w:val="24"/>
          <w:lang w:val="ka-GE"/>
        </w:rPr>
        <w:t xml:space="preserve"> </w:t>
      </w:r>
      <w:r w:rsidR="00694A8A" w:rsidRPr="00CF0CC8">
        <w:rPr>
          <w:rFonts w:ascii="Sylfaen" w:hAnsi="Sylfaen"/>
          <w:sz w:val="24"/>
          <w:szCs w:val="24"/>
          <w:lang w:val="ka-GE"/>
        </w:rPr>
        <w:t xml:space="preserve">სკოლის პედაგოგებმა გაირეს ტრენინგი ,,სასწავლო </w:t>
      </w:r>
      <w:proofErr w:type="spellStart"/>
      <w:r w:rsidR="00694A8A" w:rsidRPr="00CF0CC8">
        <w:rPr>
          <w:rFonts w:ascii="Sylfaen" w:hAnsi="Sylfaen"/>
          <w:sz w:val="24"/>
          <w:szCs w:val="24"/>
          <w:lang w:val="ka-GE"/>
        </w:rPr>
        <w:t>ქოუჩინგის</w:t>
      </w:r>
      <w:proofErr w:type="spellEnd"/>
      <w:r w:rsidR="00694A8A" w:rsidRPr="00CF0CC8">
        <w:rPr>
          <w:rFonts w:ascii="Sylfaen" w:hAnsi="Sylfaen"/>
          <w:sz w:val="24"/>
          <w:szCs w:val="24"/>
          <w:lang w:val="ka-GE"/>
        </w:rPr>
        <w:t xml:space="preserve"> შესახებ“</w:t>
      </w:r>
    </w:p>
    <w:p w:rsidR="001E6074" w:rsidRPr="00CF0CC8" w:rsidRDefault="001E6074" w:rsidP="001E6074">
      <w:pPr>
        <w:spacing w:line="216" w:lineRule="auto"/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</w:pPr>
      <w:proofErr w:type="spellStart"/>
      <w:r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>ქოუჩინგის</w:t>
      </w:r>
      <w:proofErr w:type="spellEnd"/>
      <w:r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694A8A"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განსახორციელებლად </w:t>
      </w:r>
      <w:r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შეი</w:t>
      </w:r>
      <w:r w:rsidR="00CD33B7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რჩა </w:t>
      </w:r>
      <w:r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სამიზნე კლასი </w:t>
      </w:r>
      <w:r w:rsidR="00694A8A"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>(</w:t>
      </w:r>
      <w:r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მე-6 კლასი</w:t>
      </w:r>
      <w:r w:rsidR="00694A8A"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) </w:t>
      </w:r>
      <w:r w:rsidR="00CD33B7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CD33B7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>და</w:t>
      </w:r>
      <w:r w:rsidR="00694A8A"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  </w:t>
      </w:r>
      <w:r w:rsidR="00694A8A"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ორი </w:t>
      </w:r>
      <w:proofErr w:type="spellStart"/>
      <w:r w:rsidR="00694A8A"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>ქოუჩი</w:t>
      </w:r>
      <w:proofErr w:type="spellEnd"/>
      <w:r w:rsidR="00694A8A"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: მაჭარაშვილი ხათუნა , ტაბატაძე მანანა. </w:t>
      </w:r>
      <w:proofErr w:type="spellStart"/>
      <w:r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>თითეულ</w:t>
      </w:r>
      <w:proofErr w:type="spellEnd"/>
      <w:r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proofErr w:type="spellStart"/>
      <w:r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>ქოუჩს</w:t>
      </w:r>
      <w:proofErr w:type="spellEnd"/>
      <w:r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ჰყავს 8 მოსწავლე </w:t>
      </w:r>
      <w:proofErr w:type="spellStart"/>
      <w:r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>ქოუჩინგის</w:t>
      </w:r>
      <w:proofErr w:type="spellEnd"/>
      <w:r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შეხვედრები ტარდებ</w:t>
      </w:r>
      <w:r w:rsidR="00694A8A"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ოდა </w:t>
      </w:r>
      <w:r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ორ კვირაში ერთხელ და გრძელდებ</w:t>
      </w:r>
      <w:r w:rsidR="00043897"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ოდა </w:t>
      </w:r>
      <w:r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15 </w:t>
      </w:r>
      <w:proofErr w:type="spellStart"/>
      <w:r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>წთ</w:t>
      </w:r>
      <w:proofErr w:type="spellEnd"/>
      <w:r w:rsidR="00694A8A"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. </w:t>
      </w:r>
      <w:r w:rsidRPr="00CF0CC8">
        <w:rPr>
          <w:rFonts w:ascii="Sylfaen" w:eastAsiaTheme="minorEastAsia" w:hAnsi="Sylfaen"/>
          <w:color w:val="000000" w:themeColor="text1"/>
          <w:kern w:val="24"/>
          <w:sz w:val="24"/>
          <w:szCs w:val="24"/>
          <w:lang w:val="ka-GE"/>
        </w:rPr>
        <w:t xml:space="preserve"> ქართულისა და მათემატიკის გაკვეთილებზე პრაქტიკულ დავალებების დროს (შემაჯამებელი)</w:t>
      </w:r>
    </w:p>
    <w:p w:rsidR="00CF0CC8" w:rsidRPr="00CF0CC8" w:rsidRDefault="00CF0CC8" w:rsidP="001E6074">
      <w:pPr>
        <w:spacing w:line="216" w:lineRule="auto"/>
        <w:rPr>
          <w:rFonts w:ascii="Sylfaen" w:hAnsi="Sylfaen"/>
          <w:color w:val="000000" w:themeColor="text1"/>
          <w:kern w:val="24"/>
          <w:sz w:val="24"/>
          <w:szCs w:val="24"/>
          <w:lang w:val="ka-GE"/>
        </w:rPr>
      </w:pPr>
      <w:r w:rsidRPr="00CF0CC8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4EAB09C">
            <wp:simplePos x="0" y="0"/>
            <wp:positionH relativeFrom="margin">
              <wp:posOffset>123825</wp:posOffset>
            </wp:positionH>
            <wp:positionV relativeFrom="page">
              <wp:posOffset>6248400</wp:posOffset>
            </wp:positionV>
            <wp:extent cx="3829050" cy="38100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25" t="17162" r="36112" b="11259"/>
                    <a:stretch/>
                  </pic:blipFill>
                  <pic:spPr bwMode="auto">
                    <a:xfrm>
                      <a:off x="0" y="0"/>
                      <a:ext cx="3829050" cy="381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A8A" w:rsidRPr="00CF0CC8">
        <w:rPr>
          <w:rFonts w:ascii="Sylfaen" w:hAnsi="Sylfaen"/>
          <w:sz w:val="24"/>
          <w:szCs w:val="24"/>
          <w:lang w:val="ka-GE"/>
        </w:rPr>
        <w:t>თით</w:t>
      </w:r>
      <w:r>
        <w:rPr>
          <w:rFonts w:ascii="Sylfaen" w:hAnsi="Sylfaen"/>
          <w:sz w:val="24"/>
          <w:szCs w:val="24"/>
          <w:lang w:val="ka-GE"/>
        </w:rPr>
        <w:t>ო</w:t>
      </w:r>
      <w:r w:rsidR="00694A8A" w:rsidRPr="00CF0CC8">
        <w:rPr>
          <w:rFonts w:ascii="Sylfaen" w:hAnsi="Sylfaen"/>
          <w:sz w:val="24"/>
          <w:szCs w:val="24"/>
          <w:lang w:val="ka-GE"/>
        </w:rPr>
        <w:t xml:space="preserve">ეულ შეხვედრაზე მოსწავლეებისათვის შევიმუშავეთ შეხვედრის ფურცელი სადაც მოსწავლე თვითონ </w:t>
      </w:r>
      <w:r w:rsidR="00043897" w:rsidRPr="00CF0CC8">
        <w:rPr>
          <w:rFonts w:ascii="Sylfaen" w:hAnsi="Sylfaen"/>
          <w:sz w:val="24"/>
          <w:szCs w:val="24"/>
          <w:lang w:val="ka-GE"/>
        </w:rPr>
        <w:t xml:space="preserve">ავსებს </w:t>
      </w:r>
      <w:r w:rsidR="00694A8A" w:rsidRPr="00CF0CC8">
        <w:rPr>
          <w:rFonts w:ascii="Sylfaen" w:hAnsi="Sylfaen"/>
          <w:sz w:val="24"/>
          <w:szCs w:val="24"/>
          <w:lang w:val="ka-GE"/>
        </w:rPr>
        <w:t xml:space="preserve"> თუ წარმატების მისაღწევად პირველ როგში რას გამოასწორებდა, </w:t>
      </w:r>
      <w:proofErr w:type="spellStart"/>
      <w:r w:rsidR="00694A8A" w:rsidRPr="00CF0CC8">
        <w:rPr>
          <w:rFonts w:ascii="Sylfaen" w:hAnsi="Sylfaen"/>
          <w:sz w:val="24"/>
          <w:szCs w:val="24"/>
          <w:lang w:val="ka-GE"/>
        </w:rPr>
        <w:t>ქოუჩი</w:t>
      </w:r>
      <w:proofErr w:type="spellEnd"/>
      <w:r w:rsidR="00694A8A" w:rsidRPr="00CF0CC8">
        <w:rPr>
          <w:rFonts w:ascii="Sylfaen" w:hAnsi="Sylfaen"/>
          <w:sz w:val="24"/>
          <w:szCs w:val="24"/>
          <w:lang w:val="ka-GE"/>
        </w:rPr>
        <w:t xml:space="preserve"> </w:t>
      </w:r>
      <w:r w:rsidR="00043897" w:rsidRPr="00CF0CC8">
        <w:rPr>
          <w:rFonts w:ascii="Sylfaen" w:hAnsi="Sylfaen"/>
          <w:sz w:val="24"/>
          <w:szCs w:val="24"/>
          <w:lang w:val="ka-GE"/>
        </w:rPr>
        <w:t xml:space="preserve"> მოსწავლეს </w:t>
      </w:r>
      <w:r w:rsidR="00043897" w:rsidRPr="00CF0CC8">
        <w:rPr>
          <w:rFonts w:ascii="Sylfaen" w:hAnsi="Sylfaen"/>
          <w:color w:val="000000" w:themeColor="text1"/>
          <w:kern w:val="24"/>
          <w:sz w:val="24"/>
          <w:szCs w:val="24"/>
          <w:lang w:val="ka-GE"/>
        </w:rPr>
        <w:t>აქტიურად უსმენს არ აწყვეტინებს საუბარს; არ აძლევს  რჩევებს,</w:t>
      </w:r>
      <w:r>
        <w:rPr>
          <w:rFonts w:ascii="Sylfaen" w:hAnsi="Sylfaen"/>
          <w:color w:val="000000" w:themeColor="text1"/>
          <w:kern w:val="24"/>
          <w:sz w:val="24"/>
          <w:szCs w:val="24"/>
          <w:lang w:val="ka-GE"/>
        </w:rPr>
        <w:t xml:space="preserve"> </w:t>
      </w:r>
      <w:r w:rsidR="00043897" w:rsidRPr="00CF0CC8">
        <w:rPr>
          <w:rFonts w:ascii="Sylfaen" w:hAnsi="Sylfaen"/>
          <w:color w:val="000000" w:themeColor="text1"/>
          <w:kern w:val="24"/>
          <w:sz w:val="24"/>
          <w:szCs w:val="24"/>
          <w:lang w:val="ka-GE"/>
        </w:rPr>
        <w:t>არ  ეუბნე</w:t>
      </w:r>
      <w:r w:rsidR="001D5738">
        <w:rPr>
          <w:rFonts w:ascii="Sylfaen" w:hAnsi="Sylfaen"/>
          <w:color w:val="000000" w:themeColor="text1"/>
          <w:kern w:val="24"/>
          <w:sz w:val="24"/>
          <w:szCs w:val="24"/>
          <w:lang w:val="ka-GE"/>
        </w:rPr>
        <w:t>ბ</w:t>
      </w:r>
      <w:r w:rsidR="00043897" w:rsidRPr="00CF0CC8">
        <w:rPr>
          <w:rFonts w:ascii="Sylfaen" w:hAnsi="Sylfaen"/>
          <w:color w:val="000000" w:themeColor="text1"/>
          <w:kern w:val="24"/>
          <w:sz w:val="24"/>
          <w:szCs w:val="24"/>
          <w:lang w:val="ka-GE"/>
        </w:rPr>
        <w:t xml:space="preserve">ა გადაჭრის გზებს; ამხნევებს, საუბრის </w:t>
      </w:r>
      <w:r w:rsidR="00043897" w:rsidRPr="00CF0CC8">
        <w:rPr>
          <w:rFonts w:ascii="Sylfaen" w:hAnsi="Sylfaen"/>
          <w:color w:val="000000" w:themeColor="text1"/>
          <w:kern w:val="24"/>
          <w:sz w:val="24"/>
          <w:szCs w:val="24"/>
          <w:lang w:val="ka-GE"/>
        </w:rPr>
        <w:lastRenderedPageBreak/>
        <w:t xml:space="preserve">გასაგრძელებლად მიმიკებით აგრძნობინებს, რომ აქტიური მსმენელია ;  აძლევს შესვენების საშუალებას დაფიქრებისათვის ;საუბრის შინაარსი დასაზუსტებლად სვამს  </w:t>
      </w:r>
      <w:r w:rsidR="001D5738">
        <w:rPr>
          <w:rFonts w:ascii="Sylfaen" w:hAnsi="Sylfaen"/>
          <w:color w:val="000000" w:themeColor="text1"/>
          <w:kern w:val="24"/>
          <w:sz w:val="24"/>
          <w:szCs w:val="24"/>
          <w:lang w:val="ka-GE"/>
        </w:rPr>
        <w:t xml:space="preserve">კითხვებს </w:t>
      </w:r>
      <w:r w:rsidR="00043897" w:rsidRPr="00CF0CC8">
        <w:rPr>
          <w:rFonts w:ascii="Sylfaen" w:hAnsi="Sylfaen"/>
          <w:color w:val="000000" w:themeColor="text1"/>
          <w:kern w:val="24"/>
          <w:sz w:val="24"/>
          <w:szCs w:val="24"/>
          <w:lang w:val="ka-GE"/>
        </w:rPr>
        <w:t xml:space="preserve"> ( </w:t>
      </w:r>
      <w:proofErr w:type="spellStart"/>
      <w:r w:rsidR="00043897" w:rsidRPr="00CF0CC8">
        <w:rPr>
          <w:rFonts w:ascii="Sylfaen" w:hAnsi="Sylfaen"/>
          <w:color w:val="000000" w:themeColor="text1"/>
          <w:kern w:val="24"/>
          <w:sz w:val="24"/>
          <w:szCs w:val="24"/>
          <w:lang w:val="ka-GE"/>
        </w:rPr>
        <w:t>განიცდიი</w:t>
      </w:r>
      <w:proofErr w:type="spellEnd"/>
      <w:r w:rsidR="00043897" w:rsidRPr="00CF0CC8">
        <w:rPr>
          <w:rFonts w:ascii="Sylfaen" w:hAnsi="Sylfaen"/>
          <w:color w:val="000000" w:themeColor="text1"/>
          <w:kern w:val="24"/>
          <w:sz w:val="24"/>
          <w:szCs w:val="24"/>
          <w:lang w:val="ka-GE"/>
        </w:rPr>
        <w:t xml:space="preserve">? </w:t>
      </w:r>
      <w:proofErr w:type="spellStart"/>
      <w:r w:rsidR="00043897" w:rsidRPr="00CF0CC8">
        <w:rPr>
          <w:rFonts w:ascii="Sylfaen" w:hAnsi="Sylfaen"/>
          <w:color w:val="000000" w:themeColor="text1"/>
          <w:kern w:val="24"/>
          <w:sz w:val="24"/>
          <w:szCs w:val="24"/>
          <w:lang w:val="ka-GE"/>
        </w:rPr>
        <w:t>ამაყოობ</w:t>
      </w:r>
      <w:proofErr w:type="spellEnd"/>
      <w:r w:rsidR="00043897" w:rsidRPr="00CF0CC8">
        <w:rPr>
          <w:rFonts w:ascii="Sylfaen" w:hAnsi="Sylfaen"/>
          <w:color w:val="000000" w:themeColor="text1"/>
          <w:kern w:val="24"/>
          <w:sz w:val="24"/>
          <w:szCs w:val="24"/>
          <w:lang w:val="ka-GE"/>
        </w:rPr>
        <w:t xml:space="preserve">? სტრესში </w:t>
      </w:r>
      <w:proofErr w:type="spellStart"/>
      <w:r w:rsidR="00043897" w:rsidRPr="00CF0CC8">
        <w:rPr>
          <w:rFonts w:ascii="Sylfaen" w:hAnsi="Sylfaen"/>
          <w:color w:val="000000" w:themeColor="text1"/>
          <w:kern w:val="24"/>
          <w:sz w:val="24"/>
          <w:szCs w:val="24"/>
          <w:lang w:val="ka-GE"/>
        </w:rPr>
        <w:t>ხაარ</w:t>
      </w:r>
      <w:proofErr w:type="spellEnd"/>
      <w:r w:rsidR="00043897" w:rsidRPr="00CF0CC8">
        <w:rPr>
          <w:rFonts w:ascii="Sylfaen" w:hAnsi="Sylfaen"/>
          <w:color w:val="000000" w:themeColor="text1"/>
          <w:kern w:val="24"/>
          <w:sz w:val="24"/>
          <w:szCs w:val="24"/>
          <w:lang w:val="ka-GE"/>
        </w:rPr>
        <w:t xml:space="preserve">? ვერ </w:t>
      </w:r>
      <w:proofErr w:type="spellStart"/>
      <w:r w:rsidR="00043897" w:rsidRPr="00CF0CC8">
        <w:rPr>
          <w:rFonts w:ascii="Sylfaen" w:hAnsi="Sylfaen"/>
          <w:color w:val="000000" w:themeColor="text1"/>
          <w:kern w:val="24"/>
          <w:sz w:val="24"/>
          <w:szCs w:val="24"/>
          <w:lang w:val="ka-GE"/>
        </w:rPr>
        <w:t>გიგებეენ</w:t>
      </w:r>
      <w:proofErr w:type="spellEnd"/>
      <w:r w:rsidR="00043897" w:rsidRPr="00CF0CC8">
        <w:rPr>
          <w:rFonts w:ascii="Sylfaen" w:hAnsi="Sylfaen"/>
          <w:color w:val="000000" w:themeColor="text1"/>
          <w:kern w:val="24"/>
          <w:sz w:val="24"/>
          <w:szCs w:val="24"/>
          <w:lang w:val="ka-GE"/>
        </w:rPr>
        <w:t>?)საუბრის ემოციური ნაწილს ახმოვანებს, რათა მოსწავლემ კავშირი დაამყაროს საკუთარ ემოციებთან;</w:t>
      </w:r>
    </w:p>
    <w:p w:rsidR="00E603C3" w:rsidRPr="00CF0CC8" w:rsidRDefault="00DC3B83" w:rsidP="00E603C3">
      <w:pPr>
        <w:spacing w:line="216" w:lineRule="auto"/>
        <w:rPr>
          <w:rFonts w:ascii="Sylfaen" w:hAnsi="Sylfaen"/>
          <w:sz w:val="24"/>
          <w:szCs w:val="24"/>
          <w:lang w:val="ka-GE"/>
        </w:rPr>
      </w:pPr>
      <w:r w:rsidRPr="00CF0CC8">
        <w:rPr>
          <w:rFonts w:ascii="Sylfaen" w:hAnsi="Sylfaen" w:cs="Sylfaen"/>
          <w:lang w:val="ka-GE"/>
        </w:rPr>
        <w:t>ასევე</w:t>
      </w:r>
      <w:r w:rsidRPr="00CF0CC8">
        <w:rPr>
          <w:rFonts w:ascii="Sylfaen" w:hAnsi="Sylfaen"/>
          <w:lang w:val="ka-GE"/>
        </w:rPr>
        <w:t xml:space="preserve"> </w:t>
      </w:r>
      <w:r w:rsidR="00E603C3">
        <w:rPr>
          <w:rFonts w:ascii="Sylfaen" w:hAnsi="Sylfaen"/>
          <w:lang w:val="ka-GE"/>
        </w:rPr>
        <w:t xml:space="preserve"> </w:t>
      </w:r>
      <w:r w:rsidR="00E603C3">
        <w:rPr>
          <w:rFonts w:ascii="Sylfaen" w:hAnsi="Sylfaen" w:cs="Sylfaen"/>
          <w:lang w:val="ka-GE"/>
        </w:rPr>
        <w:t>ჩატ</w:t>
      </w:r>
      <w:r w:rsidRPr="00CF0CC8">
        <w:rPr>
          <w:rFonts w:ascii="Sylfaen" w:hAnsi="Sylfaen" w:cs="Sylfaen"/>
          <w:lang w:val="ka-GE"/>
        </w:rPr>
        <w:t>არდ</w:t>
      </w:r>
      <w:r w:rsidR="00E603C3">
        <w:rPr>
          <w:rFonts w:ascii="Sylfaen" w:hAnsi="Sylfaen" w:cs="Sylfaen"/>
          <w:lang w:val="ka-GE"/>
        </w:rPr>
        <w:t xml:space="preserve">ა </w:t>
      </w:r>
      <w:r w:rsidRPr="00CF0CC8">
        <w:rPr>
          <w:rFonts w:ascii="Sylfaen" w:hAnsi="Sylfaen" w:cs="Sylfaen"/>
          <w:lang w:val="ka-GE"/>
        </w:rPr>
        <w:t>ჯგუფური</w:t>
      </w:r>
      <w:r w:rsidR="00E603C3">
        <w:rPr>
          <w:rFonts w:ascii="Sylfaen" w:hAnsi="Sylfaen" w:cs="Sylfaen"/>
          <w:lang w:val="ka-GE"/>
        </w:rPr>
        <w:t xml:space="preserve">  </w:t>
      </w:r>
      <w:proofErr w:type="spellStart"/>
      <w:r w:rsidR="00E603C3">
        <w:rPr>
          <w:rFonts w:ascii="Sylfaen" w:hAnsi="Sylfaen" w:cs="Sylfaen"/>
          <w:lang w:val="ka-GE"/>
        </w:rPr>
        <w:t>ქოუჩინგი</w:t>
      </w:r>
      <w:proofErr w:type="spellEnd"/>
      <w:r w:rsidR="00E603C3">
        <w:rPr>
          <w:rFonts w:ascii="Sylfaen" w:hAnsi="Sylfaen" w:cs="Sylfaen"/>
          <w:lang w:val="ka-GE"/>
        </w:rPr>
        <w:t>,</w:t>
      </w:r>
      <w:r w:rsidRPr="00CF0CC8">
        <w:rPr>
          <w:rFonts w:ascii="Sylfaen" w:hAnsi="Sylfaen"/>
          <w:lang w:val="ka-GE"/>
        </w:rPr>
        <w:t xml:space="preserve"> </w:t>
      </w:r>
      <w:r w:rsidR="00E603C3">
        <w:rPr>
          <w:rFonts w:ascii="Sylfaen" w:hAnsi="Sylfaen"/>
          <w:lang w:val="ka-GE"/>
        </w:rPr>
        <w:t xml:space="preserve">რომლის მიზანია: </w:t>
      </w:r>
      <w:r w:rsidR="00E603C3" w:rsidRPr="00CF0CC8">
        <w:rPr>
          <w:rFonts w:ascii="Sylfaen" w:eastAsiaTheme="minorEastAsia" w:hAnsi="Sylfaen"/>
          <w:kern w:val="24"/>
          <w:lang w:val="ka-GE"/>
        </w:rPr>
        <w:t>მოსწავლეებს აუმაღლდეთ თვითშეფასება, უფრო მეტად სჯეროდეთ საკუთარი თავის ჩამოყალიბდნენ თვითდაჯერებული ოპტიმისტ ადამიანებად გახდნენ წარმატებული ადამიანები</w:t>
      </w:r>
      <w:r w:rsidR="00E603C3">
        <w:rPr>
          <w:rFonts w:ascii="Sylfaen" w:hAnsi="Sylfaen" w:cs="Sylfaen"/>
          <w:lang w:val="ka-GE"/>
        </w:rPr>
        <w:t>.</w:t>
      </w:r>
      <w:r w:rsidR="00E603C3">
        <w:rPr>
          <w:rFonts w:ascii="Sylfaen" w:eastAsiaTheme="minorEastAsia" w:hAnsi="Sylfaen"/>
          <w:kern w:val="24"/>
          <w:lang w:val="ka-GE"/>
        </w:rPr>
        <w:t xml:space="preserve"> </w:t>
      </w:r>
      <w:r w:rsidRPr="00CF0CC8">
        <w:rPr>
          <w:rFonts w:ascii="Sylfaen" w:eastAsiaTheme="minorEastAsia" w:hAnsi="Sylfaen"/>
          <w:b/>
          <w:bCs/>
          <w:kern w:val="24"/>
          <w:lang w:val="ka-GE"/>
        </w:rPr>
        <w:t xml:space="preserve">გაეცნენ  ცნობილი გამომგონებლის თომას ალვა ედისონის  </w:t>
      </w:r>
      <w:proofErr w:type="spellStart"/>
      <w:r w:rsidRPr="00CF0CC8">
        <w:rPr>
          <w:rFonts w:ascii="Sylfaen" w:eastAsiaTheme="minorEastAsia" w:hAnsi="Sylfaen"/>
          <w:b/>
          <w:bCs/>
          <w:kern w:val="24"/>
          <w:lang w:val="ka-GE"/>
        </w:rPr>
        <w:t>ბიოგრფიას</w:t>
      </w:r>
      <w:proofErr w:type="spellEnd"/>
      <w:r w:rsidRPr="00CF0CC8">
        <w:rPr>
          <w:rFonts w:ascii="Sylfaen" w:eastAsiaTheme="minorEastAsia" w:hAnsi="Sylfaen"/>
          <w:b/>
          <w:bCs/>
          <w:kern w:val="24"/>
          <w:lang w:val="ka-GE"/>
        </w:rPr>
        <w:t xml:space="preserve">:  </w:t>
      </w:r>
      <w:proofErr w:type="spellStart"/>
      <w:r w:rsidRPr="00CF0CC8">
        <w:rPr>
          <w:rFonts w:ascii="Sylfaen" w:eastAsiaTheme="minorEastAsia" w:hAnsi="Sylfaen"/>
          <w:kern w:val="24"/>
        </w:rPr>
        <w:t>თავის</w:t>
      </w:r>
      <w:proofErr w:type="spellEnd"/>
      <w:r w:rsidRPr="00CF0CC8">
        <w:rPr>
          <w:rFonts w:ascii="Sylfaen" w:eastAsiaTheme="minorEastAsia" w:hAnsi="Sylfaen"/>
          <w:kern w:val="24"/>
        </w:rPr>
        <w:t xml:space="preserve"> </w:t>
      </w:r>
      <w:proofErr w:type="spellStart"/>
      <w:r w:rsidRPr="00CF0CC8">
        <w:rPr>
          <w:rFonts w:ascii="Sylfaen" w:eastAsiaTheme="minorEastAsia" w:hAnsi="Sylfaen"/>
          <w:kern w:val="24"/>
        </w:rPr>
        <w:t>წარმატებას</w:t>
      </w:r>
      <w:proofErr w:type="spellEnd"/>
      <w:r w:rsidRPr="00CF0CC8">
        <w:rPr>
          <w:rFonts w:ascii="Sylfaen" w:eastAsiaTheme="minorEastAsia" w:hAnsi="Sylfaen"/>
          <w:kern w:val="24"/>
        </w:rPr>
        <w:t xml:space="preserve"> </w:t>
      </w:r>
      <w:proofErr w:type="spellStart"/>
      <w:r w:rsidRPr="00CF0CC8">
        <w:rPr>
          <w:rFonts w:ascii="Sylfaen" w:eastAsiaTheme="minorEastAsia" w:hAnsi="Sylfaen"/>
          <w:kern w:val="24"/>
        </w:rPr>
        <w:t>ედისონი</w:t>
      </w:r>
      <w:proofErr w:type="spellEnd"/>
      <w:r w:rsidRPr="00CF0CC8">
        <w:rPr>
          <w:rFonts w:ascii="Sylfaen" w:eastAsiaTheme="minorEastAsia" w:hAnsi="Sylfaen"/>
          <w:kern w:val="24"/>
        </w:rPr>
        <w:t xml:space="preserve"> </w:t>
      </w:r>
      <w:proofErr w:type="spellStart"/>
      <w:r w:rsidRPr="00CF0CC8">
        <w:rPr>
          <w:rFonts w:ascii="Sylfaen" w:eastAsiaTheme="minorEastAsia" w:hAnsi="Sylfaen"/>
          <w:kern w:val="24"/>
        </w:rPr>
        <w:t>დედას</w:t>
      </w:r>
      <w:proofErr w:type="spellEnd"/>
      <w:r w:rsidRPr="00CF0CC8">
        <w:rPr>
          <w:rFonts w:ascii="Sylfaen" w:eastAsiaTheme="minorEastAsia" w:hAnsi="Sylfaen"/>
          <w:kern w:val="24"/>
        </w:rPr>
        <w:t xml:space="preserve"> </w:t>
      </w:r>
      <w:proofErr w:type="spellStart"/>
      <w:r w:rsidRPr="00CF0CC8">
        <w:rPr>
          <w:rFonts w:ascii="Sylfaen" w:eastAsiaTheme="minorEastAsia" w:hAnsi="Sylfaen"/>
          <w:kern w:val="24"/>
        </w:rPr>
        <w:t>უმადლოდ</w:t>
      </w:r>
      <w:proofErr w:type="spellEnd"/>
      <w:r w:rsidRPr="00CF0CC8">
        <w:rPr>
          <w:rFonts w:ascii="Sylfaen" w:eastAsiaTheme="minorEastAsia" w:hAnsi="Sylfaen"/>
          <w:kern w:val="24"/>
          <w:lang w:val="ka-GE"/>
        </w:rPr>
        <w:t>ა</w:t>
      </w:r>
      <w:r w:rsidRPr="00CF0CC8">
        <w:rPr>
          <w:rFonts w:ascii="Sylfaen" w:eastAsiaTheme="minorEastAsia" w:hAnsi="Sylfaen"/>
          <w:kern w:val="24"/>
        </w:rPr>
        <w:t xml:space="preserve">, </w:t>
      </w:r>
      <w:proofErr w:type="spellStart"/>
      <w:r w:rsidRPr="00CF0CC8">
        <w:rPr>
          <w:rFonts w:ascii="Sylfaen" w:eastAsiaTheme="minorEastAsia" w:hAnsi="Sylfaen"/>
          <w:kern w:val="24"/>
        </w:rPr>
        <w:t>რომელსაც</w:t>
      </w:r>
      <w:proofErr w:type="spellEnd"/>
      <w:r w:rsidRPr="00CF0CC8">
        <w:rPr>
          <w:rFonts w:ascii="Sylfaen" w:eastAsiaTheme="minorEastAsia" w:hAnsi="Sylfaen"/>
          <w:kern w:val="24"/>
        </w:rPr>
        <w:t xml:space="preserve"> </w:t>
      </w:r>
      <w:proofErr w:type="spellStart"/>
      <w:r w:rsidRPr="00CF0CC8">
        <w:rPr>
          <w:rFonts w:ascii="Sylfaen" w:eastAsiaTheme="minorEastAsia" w:hAnsi="Sylfaen"/>
          <w:kern w:val="24"/>
        </w:rPr>
        <w:t>მისი</w:t>
      </w:r>
      <w:proofErr w:type="spellEnd"/>
      <w:r w:rsidRPr="00CF0CC8">
        <w:rPr>
          <w:rFonts w:ascii="Sylfaen" w:eastAsiaTheme="minorEastAsia" w:hAnsi="Sylfaen"/>
          <w:kern w:val="24"/>
        </w:rPr>
        <w:t xml:space="preserve"> </w:t>
      </w:r>
      <w:proofErr w:type="spellStart"/>
      <w:r w:rsidRPr="00CF0CC8">
        <w:rPr>
          <w:rFonts w:ascii="Sylfaen" w:eastAsiaTheme="minorEastAsia" w:hAnsi="Sylfaen"/>
          <w:kern w:val="24"/>
        </w:rPr>
        <w:t>სიცოცხლის</w:t>
      </w:r>
      <w:proofErr w:type="spellEnd"/>
      <w:r w:rsidRPr="00CF0CC8">
        <w:rPr>
          <w:rFonts w:ascii="Sylfaen" w:eastAsiaTheme="minorEastAsia" w:hAnsi="Sylfaen"/>
          <w:kern w:val="24"/>
        </w:rPr>
        <w:t xml:space="preserve"> </w:t>
      </w:r>
      <w:proofErr w:type="spellStart"/>
      <w:r w:rsidRPr="00CF0CC8">
        <w:rPr>
          <w:rFonts w:ascii="Sylfaen" w:eastAsiaTheme="minorEastAsia" w:hAnsi="Sylfaen"/>
          <w:kern w:val="24"/>
        </w:rPr>
        <w:t>ბოლომდე</w:t>
      </w:r>
      <w:proofErr w:type="spellEnd"/>
      <w:r w:rsidRPr="00CF0CC8">
        <w:rPr>
          <w:rFonts w:ascii="Sylfaen" w:eastAsiaTheme="minorEastAsia" w:hAnsi="Sylfaen"/>
          <w:kern w:val="24"/>
        </w:rPr>
        <w:t xml:space="preserve"> </w:t>
      </w:r>
      <w:proofErr w:type="spellStart"/>
      <w:r w:rsidRPr="00CF0CC8">
        <w:rPr>
          <w:rFonts w:ascii="Sylfaen" w:eastAsiaTheme="minorEastAsia" w:hAnsi="Sylfaen"/>
          <w:kern w:val="24"/>
        </w:rPr>
        <w:t>სჯეროდა</w:t>
      </w:r>
      <w:proofErr w:type="spellEnd"/>
      <w:r w:rsidRPr="00CF0CC8">
        <w:rPr>
          <w:rFonts w:ascii="Sylfaen" w:eastAsiaTheme="minorEastAsia" w:hAnsi="Sylfaen"/>
          <w:kern w:val="24"/>
          <w:lang w:val="ka-GE"/>
        </w:rPr>
        <w:t xml:space="preserve">მან დღიურში ჩაწერა </w:t>
      </w:r>
      <w:r w:rsidRPr="00CF0CC8">
        <w:rPr>
          <w:rFonts w:ascii="Sylfaen" w:eastAsiaTheme="minorEastAsia" w:hAnsi="Sylfaen"/>
          <w:kern w:val="24"/>
        </w:rPr>
        <w:t>“</w:t>
      </w:r>
      <w:proofErr w:type="spellStart"/>
      <w:r w:rsidRPr="00CF0CC8">
        <w:rPr>
          <w:rFonts w:ascii="Sylfaen" w:eastAsiaTheme="minorEastAsia" w:hAnsi="Sylfaen"/>
          <w:kern w:val="24"/>
        </w:rPr>
        <w:t>თომას</w:t>
      </w:r>
      <w:proofErr w:type="spellEnd"/>
      <w:r w:rsidRPr="00CF0CC8">
        <w:rPr>
          <w:rFonts w:ascii="Sylfaen" w:eastAsiaTheme="minorEastAsia" w:hAnsi="Sylfaen"/>
          <w:kern w:val="24"/>
        </w:rPr>
        <w:t xml:space="preserve"> </w:t>
      </w:r>
      <w:proofErr w:type="spellStart"/>
      <w:r w:rsidRPr="00CF0CC8">
        <w:rPr>
          <w:rFonts w:ascii="Sylfaen" w:eastAsiaTheme="minorEastAsia" w:hAnsi="Sylfaen"/>
          <w:kern w:val="24"/>
        </w:rPr>
        <w:t>ალვა</w:t>
      </w:r>
      <w:proofErr w:type="spellEnd"/>
      <w:r w:rsidRPr="00CF0CC8">
        <w:rPr>
          <w:rFonts w:ascii="Sylfaen" w:eastAsiaTheme="minorEastAsia" w:hAnsi="Sylfaen"/>
          <w:kern w:val="24"/>
        </w:rPr>
        <w:t xml:space="preserve"> </w:t>
      </w:r>
      <w:proofErr w:type="spellStart"/>
      <w:r w:rsidRPr="00CF0CC8">
        <w:rPr>
          <w:rFonts w:ascii="Sylfaen" w:eastAsiaTheme="minorEastAsia" w:hAnsi="Sylfaen"/>
          <w:kern w:val="24"/>
        </w:rPr>
        <w:t>ედისონი</w:t>
      </w:r>
      <w:proofErr w:type="spellEnd"/>
      <w:r w:rsidRPr="00CF0CC8">
        <w:rPr>
          <w:rFonts w:ascii="Sylfaen" w:eastAsiaTheme="minorEastAsia" w:hAnsi="Sylfaen"/>
          <w:kern w:val="24"/>
        </w:rPr>
        <w:t xml:space="preserve"> </w:t>
      </w:r>
      <w:proofErr w:type="spellStart"/>
      <w:r w:rsidRPr="00CF0CC8">
        <w:rPr>
          <w:rFonts w:ascii="Sylfaen" w:eastAsiaTheme="minorEastAsia" w:hAnsi="Sylfaen"/>
          <w:kern w:val="24"/>
        </w:rPr>
        <w:t>იყო</w:t>
      </w:r>
      <w:proofErr w:type="spellEnd"/>
      <w:r w:rsidRPr="00CF0CC8">
        <w:rPr>
          <w:rFonts w:ascii="Sylfaen" w:eastAsiaTheme="minorEastAsia" w:hAnsi="Sylfaen"/>
          <w:kern w:val="24"/>
        </w:rPr>
        <w:t xml:space="preserve"> </w:t>
      </w:r>
      <w:proofErr w:type="spellStart"/>
      <w:r w:rsidRPr="00CF0CC8">
        <w:rPr>
          <w:rFonts w:ascii="Sylfaen" w:eastAsiaTheme="minorEastAsia" w:hAnsi="Sylfaen"/>
          <w:kern w:val="24"/>
        </w:rPr>
        <w:t>გონებრივად</w:t>
      </w:r>
      <w:proofErr w:type="spellEnd"/>
      <w:r w:rsidRPr="00CF0CC8">
        <w:rPr>
          <w:rFonts w:ascii="Sylfaen" w:eastAsiaTheme="minorEastAsia" w:hAnsi="Sylfaen"/>
          <w:kern w:val="24"/>
        </w:rPr>
        <w:t xml:space="preserve"> </w:t>
      </w:r>
      <w:proofErr w:type="spellStart"/>
      <w:r w:rsidRPr="00CF0CC8">
        <w:rPr>
          <w:rFonts w:ascii="Sylfaen" w:eastAsiaTheme="minorEastAsia" w:hAnsi="Sylfaen"/>
          <w:kern w:val="24"/>
        </w:rPr>
        <w:t>ჩამორჩენილი</w:t>
      </w:r>
      <w:proofErr w:type="spellEnd"/>
      <w:r w:rsidRPr="00CF0CC8">
        <w:rPr>
          <w:rFonts w:ascii="Sylfaen" w:eastAsiaTheme="minorEastAsia" w:hAnsi="Sylfaen"/>
          <w:kern w:val="24"/>
        </w:rPr>
        <w:t xml:space="preserve"> </w:t>
      </w:r>
      <w:proofErr w:type="spellStart"/>
      <w:r w:rsidRPr="00CF0CC8">
        <w:rPr>
          <w:rFonts w:ascii="Sylfaen" w:eastAsiaTheme="minorEastAsia" w:hAnsi="Sylfaen"/>
          <w:kern w:val="24"/>
        </w:rPr>
        <w:t>ბავშვი</w:t>
      </w:r>
      <w:proofErr w:type="spellEnd"/>
      <w:r w:rsidRPr="00CF0CC8">
        <w:rPr>
          <w:rFonts w:ascii="Sylfaen" w:eastAsiaTheme="minorEastAsia" w:hAnsi="Sylfaen"/>
          <w:kern w:val="24"/>
        </w:rPr>
        <w:t xml:space="preserve">. </w:t>
      </w:r>
      <w:proofErr w:type="spellStart"/>
      <w:r w:rsidRPr="00CF0CC8">
        <w:rPr>
          <w:rFonts w:ascii="Sylfaen" w:eastAsiaTheme="minorEastAsia" w:hAnsi="Sylfaen"/>
          <w:kern w:val="24"/>
        </w:rPr>
        <w:t>მაგრამ</w:t>
      </w:r>
      <w:proofErr w:type="spellEnd"/>
      <w:r w:rsidRPr="00CF0CC8">
        <w:rPr>
          <w:rFonts w:ascii="Sylfaen" w:eastAsiaTheme="minorEastAsia" w:hAnsi="Sylfaen"/>
          <w:kern w:val="24"/>
        </w:rPr>
        <w:t xml:space="preserve"> </w:t>
      </w:r>
      <w:proofErr w:type="spellStart"/>
      <w:r w:rsidRPr="00CF0CC8">
        <w:rPr>
          <w:rFonts w:ascii="Sylfaen" w:eastAsiaTheme="minorEastAsia" w:hAnsi="Sylfaen"/>
          <w:kern w:val="24"/>
        </w:rPr>
        <w:t>გმირი</w:t>
      </w:r>
      <w:proofErr w:type="spellEnd"/>
      <w:r w:rsidRPr="00CF0CC8">
        <w:rPr>
          <w:rFonts w:ascii="Sylfaen" w:eastAsiaTheme="minorEastAsia" w:hAnsi="Sylfaen"/>
          <w:kern w:val="24"/>
        </w:rPr>
        <w:t xml:space="preserve"> </w:t>
      </w:r>
      <w:proofErr w:type="spellStart"/>
      <w:r w:rsidRPr="00CF0CC8">
        <w:rPr>
          <w:rFonts w:ascii="Sylfaen" w:eastAsiaTheme="minorEastAsia" w:hAnsi="Sylfaen"/>
          <w:kern w:val="24"/>
        </w:rPr>
        <w:t>დედის</w:t>
      </w:r>
      <w:proofErr w:type="spellEnd"/>
      <w:r w:rsidRPr="00CF0CC8">
        <w:rPr>
          <w:rFonts w:ascii="Sylfaen" w:eastAsiaTheme="minorEastAsia" w:hAnsi="Sylfaen"/>
          <w:kern w:val="24"/>
        </w:rPr>
        <w:t xml:space="preserve"> </w:t>
      </w:r>
      <w:proofErr w:type="spellStart"/>
      <w:r w:rsidRPr="00CF0CC8">
        <w:rPr>
          <w:rFonts w:ascii="Sylfaen" w:eastAsiaTheme="minorEastAsia" w:hAnsi="Sylfaen"/>
          <w:kern w:val="24"/>
        </w:rPr>
        <w:t>წყალობით</w:t>
      </w:r>
      <w:proofErr w:type="spellEnd"/>
      <w:r w:rsidRPr="00CF0CC8">
        <w:rPr>
          <w:rFonts w:ascii="Sylfaen" w:eastAsiaTheme="minorEastAsia" w:hAnsi="Sylfaen"/>
          <w:kern w:val="24"/>
        </w:rPr>
        <w:t xml:space="preserve"> </w:t>
      </w:r>
      <w:proofErr w:type="spellStart"/>
      <w:r w:rsidRPr="00CF0CC8">
        <w:rPr>
          <w:rFonts w:ascii="Sylfaen" w:eastAsiaTheme="minorEastAsia" w:hAnsi="Sylfaen"/>
          <w:kern w:val="24"/>
        </w:rPr>
        <w:t>გახდა</w:t>
      </w:r>
      <w:proofErr w:type="spellEnd"/>
      <w:r w:rsidRPr="00CF0CC8">
        <w:rPr>
          <w:rFonts w:ascii="Sylfaen" w:eastAsiaTheme="minorEastAsia" w:hAnsi="Sylfaen"/>
          <w:kern w:val="24"/>
        </w:rPr>
        <w:t xml:space="preserve"> </w:t>
      </w:r>
      <w:proofErr w:type="spellStart"/>
      <w:r w:rsidRPr="00CF0CC8">
        <w:rPr>
          <w:rFonts w:ascii="Sylfaen" w:eastAsiaTheme="minorEastAsia" w:hAnsi="Sylfaen"/>
          <w:kern w:val="24"/>
        </w:rPr>
        <w:t>თავისი</w:t>
      </w:r>
      <w:proofErr w:type="spellEnd"/>
      <w:r w:rsidRPr="00CF0CC8">
        <w:rPr>
          <w:rFonts w:ascii="Sylfaen" w:eastAsiaTheme="minorEastAsia" w:hAnsi="Sylfaen"/>
          <w:kern w:val="24"/>
        </w:rPr>
        <w:t xml:space="preserve"> </w:t>
      </w:r>
      <w:proofErr w:type="spellStart"/>
      <w:r w:rsidRPr="00CF0CC8">
        <w:rPr>
          <w:rFonts w:ascii="Sylfaen" w:eastAsiaTheme="minorEastAsia" w:hAnsi="Sylfaen"/>
          <w:kern w:val="24"/>
        </w:rPr>
        <w:t>საუკუნის</w:t>
      </w:r>
      <w:proofErr w:type="spellEnd"/>
      <w:r w:rsidRPr="00CF0CC8">
        <w:rPr>
          <w:rFonts w:ascii="Sylfaen" w:eastAsiaTheme="minorEastAsia" w:hAnsi="Sylfaen"/>
          <w:kern w:val="24"/>
        </w:rPr>
        <w:t xml:space="preserve"> </w:t>
      </w:r>
      <w:proofErr w:type="spellStart"/>
      <w:r w:rsidRPr="00CF0CC8">
        <w:rPr>
          <w:rFonts w:ascii="Sylfaen" w:eastAsiaTheme="minorEastAsia" w:hAnsi="Sylfaen"/>
          <w:kern w:val="24"/>
        </w:rPr>
        <w:t>უდიდესი</w:t>
      </w:r>
      <w:proofErr w:type="spellEnd"/>
      <w:r w:rsidRPr="00CF0CC8">
        <w:rPr>
          <w:rFonts w:ascii="Sylfaen" w:eastAsiaTheme="minorEastAsia" w:hAnsi="Sylfaen"/>
          <w:kern w:val="24"/>
        </w:rPr>
        <w:t xml:space="preserve"> </w:t>
      </w:r>
      <w:proofErr w:type="spellStart"/>
      <w:proofErr w:type="gramStart"/>
      <w:r w:rsidRPr="00CF0CC8">
        <w:rPr>
          <w:rFonts w:ascii="Sylfaen" w:eastAsiaTheme="minorEastAsia" w:hAnsi="Sylfaen"/>
          <w:kern w:val="24"/>
        </w:rPr>
        <w:t>გენია</w:t>
      </w:r>
      <w:proofErr w:type="spellEnd"/>
      <w:r w:rsidR="00E603C3">
        <w:rPr>
          <w:rFonts w:ascii="Sylfaen" w:eastAsiaTheme="minorEastAsia" w:hAnsi="Sylfaen"/>
          <w:kern w:val="24"/>
          <w:lang w:val="ka-GE"/>
        </w:rPr>
        <w:t>.</w:t>
      </w:r>
      <w:r w:rsidR="00E603C3">
        <w:rPr>
          <w:rFonts w:ascii="Sylfaen" w:hAnsi="Sylfaen"/>
          <w:sz w:val="24"/>
          <w:szCs w:val="24"/>
          <w:lang w:val="ka-GE"/>
        </w:rPr>
        <w:t>შევარჩიეთ</w:t>
      </w:r>
      <w:proofErr w:type="gramEnd"/>
      <w:r w:rsidR="00E603C3">
        <w:rPr>
          <w:rFonts w:ascii="Sylfaen" w:hAnsi="Sylfaen"/>
          <w:sz w:val="24"/>
          <w:szCs w:val="24"/>
          <w:lang w:val="ka-GE"/>
        </w:rPr>
        <w:t xml:space="preserve"> ფრაზები, </w:t>
      </w:r>
      <w:r w:rsidR="00E603C3" w:rsidRPr="00CF0CC8">
        <w:rPr>
          <w:rFonts w:ascii="Sylfaen" w:hAnsi="Sylfaen"/>
          <w:sz w:val="24"/>
          <w:szCs w:val="24"/>
          <w:lang w:val="ka-GE"/>
        </w:rPr>
        <w:t>თით</w:t>
      </w:r>
      <w:r w:rsidR="00E603C3">
        <w:rPr>
          <w:rFonts w:ascii="Sylfaen" w:hAnsi="Sylfaen"/>
          <w:sz w:val="24"/>
          <w:szCs w:val="24"/>
          <w:lang w:val="ka-GE"/>
        </w:rPr>
        <w:t>ოე</w:t>
      </w:r>
      <w:r w:rsidR="00E603C3" w:rsidRPr="00CF0CC8">
        <w:rPr>
          <w:rFonts w:ascii="Sylfaen" w:hAnsi="Sylfaen"/>
          <w:sz w:val="24"/>
          <w:szCs w:val="24"/>
          <w:lang w:val="ka-GE"/>
        </w:rPr>
        <w:t>ული მოსწავლე</w:t>
      </w:r>
      <w:r w:rsidR="00E603C3">
        <w:rPr>
          <w:rFonts w:ascii="Sylfaen" w:hAnsi="Sylfaen"/>
          <w:sz w:val="24"/>
          <w:szCs w:val="24"/>
          <w:lang w:val="ka-GE"/>
        </w:rPr>
        <w:t xml:space="preserve">ს უნდა აერჩია მაქსიმუმ ორი ფრაზა. </w:t>
      </w:r>
      <w:r w:rsidR="00E603C3" w:rsidRPr="00CF0CC8">
        <w:rPr>
          <w:rFonts w:ascii="Sylfaen" w:hAnsi="Sylfaen"/>
          <w:sz w:val="24"/>
          <w:szCs w:val="24"/>
          <w:lang w:val="ka-GE"/>
        </w:rPr>
        <w:t xml:space="preserve"> იმ ფრაზას ირჩევდა </w:t>
      </w:r>
      <w:r w:rsidR="00E603C3">
        <w:rPr>
          <w:rFonts w:ascii="Sylfaen" w:hAnsi="Sylfaen"/>
          <w:sz w:val="24"/>
          <w:szCs w:val="24"/>
          <w:lang w:val="ka-GE"/>
        </w:rPr>
        <w:t xml:space="preserve">რომელიც </w:t>
      </w:r>
      <w:r w:rsidR="00E603C3" w:rsidRPr="00CF0CC8">
        <w:rPr>
          <w:rFonts w:ascii="Sylfaen" w:hAnsi="Sylfaen"/>
          <w:sz w:val="24"/>
          <w:szCs w:val="24"/>
          <w:lang w:val="ka-GE"/>
        </w:rPr>
        <w:t>მასში ემოციას იწვევდა, და ასაბუთებდნენ შესაბამისი არგუმენტებით.</w:t>
      </w:r>
    </w:p>
    <w:p w:rsidR="00DC3B83" w:rsidRPr="00E603C3" w:rsidRDefault="00E603C3" w:rsidP="00E603C3">
      <w:pPr>
        <w:pStyle w:val="NormalWeb"/>
        <w:ind w:left="-180" w:firstLine="900"/>
        <w:rPr>
          <w:rFonts w:ascii="Sylfaen" w:eastAsiaTheme="minorEastAsia" w:hAnsi="Sylfaen"/>
          <w:kern w:val="24"/>
          <w:lang w:val="ka-GE"/>
        </w:rPr>
      </w:pPr>
      <w:r w:rsidRPr="00CF0CC8">
        <w:rPr>
          <w:rFonts w:ascii="Sylfaen" w:eastAsiaTheme="minorEastAsia" w:hAnsi="Sylfaen"/>
          <w:noProof/>
          <w:kern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DCC6F" wp14:editId="5E788548">
                <wp:simplePos x="0" y="0"/>
                <wp:positionH relativeFrom="margin">
                  <wp:posOffset>571501</wp:posOffset>
                </wp:positionH>
                <wp:positionV relativeFrom="paragraph">
                  <wp:posOffset>82550</wp:posOffset>
                </wp:positionV>
                <wp:extent cx="4400550" cy="3785652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378565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0CC8" w:rsidRPr="00CF0CC8" w:rsidRDefault="00CF0CC8" w:rsidP="00CF0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მე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 xml:space="preserve"> 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მჯერა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 xml:space="preserve"> 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შენი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!</w:t>
                            </w:r>
                          </w:p>
                          <w:p w:rsidR="00CF0CC8" w:rsidRPr="00CF0CC8" w:rsidRDefault="00CF0CC8" w:rsidP="00CF0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ხელი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 xml:space="preserve"> 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არაფერზე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 xml:space="preserve"> 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ჩაიქნიო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!</w:t>
                            </w:r>
                          </w:p>
                          <w:p w:rsidR="00CF0CC8" w:rsidRPr="00CF0CC8" w:rsidRDefault="00CF0CC8" w:rsidP="00CF0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სცადე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!</w:t>
                            </w:r>
                          </w:p>
                          <w:p w:rsidR="00CF0CC8" w:rsidRPr="00CF0CC8" w:rsidRDefault="00CF0CC8" w:rsidP="00CF0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ყველა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 xml:space="preserve"> 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ვუშვებთ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 xml:space="preserve"> 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შეცდომებს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 xml:space="preserve"> 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და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 xml:space="preserve"> 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ამ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 xml:space="preserve"> 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შეცდომებზე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 xml:space="preserve"> 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ვსწავლობთ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!</w:t>
                            </w:r>
                          </w:p>
                          <w:p w:rsidR="00CF0CC8" w:rsidRPr="00CF0CC8" w:rsidRDefault="00CF0CC8" w:rsidP="00CF0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ეს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 xml:space="preserve"> 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შენი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 xml:space="preserve"> 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არჩევანია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!</w:t>
                            </w:r>
                          </w:p>
                          <w:p w:rsidR="00CF0CC8" w:rsidRPr="00CF0CC8" w:rsidRDefault="00CF0CC8" w:rsidP="00CF0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ყოჩაღ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!</w:t>
                            </w:r>
                          </w:p>
                          <w:p w:rsidR="00CF0CC8" w:rsidRPr="00CF0CC8" w:rsidRDefault="00CF0CC8" w:rsidP="00CF0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შენ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 xml:space="preserve"> 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უსაფრთხოდ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 xml:space="preserve"> 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ხარ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!</w:t>
                            </w:r>
                          </w:p>
                          <w:p w:rsidR="00CF0CC8" w:rsidRPr="00CF0CC8" w:rsidRDefault="00CF0CC8" w:rsidP="00CF0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ჩვენ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 xml:space="preserve"> 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შენ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 xml:space="preserve"> 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გვიყვარხარ</w:t>
                            </w:r>
                            <w:r w:rsidRPr="00CF0CC8">
                              <w:rPr>
                                <w:rFonts w:asciiTheme="minorHAnsi" w:hAnsi="Sylfaen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a-GE"/>
                              </w:rPr>
                              <w:t>!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5DCC6F" id="Rectangle 3" o:spid="_x0000_s1026" style="position:absolute;left:0;text-align:left;margin-left:45pt;margin-top:6.5pt;width:346.5pt;height:298.1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" filled="f" stroked="f">
                <v:textbox style="mso-fit-shape-to-text:t">
                  <w:txbxContent>
                    <w:p w:rsidR="00CF0CC8" w:rsidRPr="00CF0CC8" w:rsidRDefault="00CF0CC8" w:rsidP="00CF0CC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მე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 xml:space="preserve"> 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მჯერა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 xml:space="preserve"> 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შენი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!</w:t>
                      </w:r>
                    </w:p>
                    <w:p w:rsidR="00CF0CC8" w:rsidRPr="00CF0CC8" w:rsidRDefault="00CF0CC8" w:rsidP="00CF0CC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ხელი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 xml:space="preserve"> 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არაფერზე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 xml:space="preserve"> 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ჩაიქნიო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!</w:t>
                      </w:r>
                    </w:p>
                    <w:p w:rsidR="00CF0CC8" w:rsidRPr="00CF0CC8" w:rsidRDefault="00CF0CC8" w:rsidP="00CF0CC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სცადე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!</w:t>
                      </w:r>
                    </w:p>
                    <w:p w:rsidR="00CF0CC8" w:rsidRPr="00CF0CC8" w:rsidRDefault="00CF0CC8" w:rsidP="00CF0CC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ყველა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 xml:space="preserve"> 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ვუშვებთ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 xml:space="preserve"> 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შეცდომებს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 xml:space="preserve"> 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და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 xml:space="preserve"> 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ამ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 xml:space="preserve"> 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შეცდომებზე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 xml:space="preserve"> 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ვსწავლობთ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!</w:t>
                      </w:r>
                    </w:p>
                    <w:p w:rsidR="00CF0CC8" w:rsidRPr="00CF0CC8" w:rsidRDefault="00CF0CC8" w:rsidP="00CF0CC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ეს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 xml:space="preserve"> 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შენი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 xml:space="preserve"> 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არჩევანია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!</w:t>
                      </w:r>
                    </w:p>
                    <w:p w:rsidR="00CF0CC8" w:rsidRPr="00CF0CC8" w:rsidRDefault="00CF0CC8" w:rsidP="00CF0CC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ყოჩაღ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!</w:t>
                      </w:r>
                    </w:p>
                    <w:p w:rsidR="00CF0CC8" w:rsidRPr="00CF0CC8" w:rsidRDefault="00CF0CC8" w:rsidP="00CF0CC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შენ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 xml:space="preserve"> 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უსაფრთხოდ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 xml:space="preserve"> 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ხარ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!</w:t>
                      </w:r>
                    </w:p>
                    <w:p w:rsidR="00CF0CC8" w:rsidRPr="00CF0CC8" w:rsidRDefault="00CF0CC8" w:rsidP="00CF0CC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ჩვენ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 xml:space="preserve"> 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შენ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 xml:space="preserve"> 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გვიყვარხარ</w:t>
                      </w:r>
                      <w:r w:rsidRPr="00CF0CC8">
                        <w:rPr>
                          <w:rFonts w:asciiTheme="minorHAnsi" w:hAnsi="Sylfaen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a-GE"/>
                        </w:rPr>
                        <w:t>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3B83" w:rsidRPr="00CF0CC8" w:rsidRDefault="00DC3B83" w:rsidP="00DC3B83">
      <w:pPr>
        <w:pStyle w:val="NormalWeb"/>
        <w:ind w:left="-180" w:firstLine="900"/>
        <w:rPr>
          <w:rFonts w:ascii="Sylfaen" w:eastAsiaTheme="minorEastAsia" w:hAnsi="Sylfaen"/>
          <w:kern w:val="24"/>
        </w:rPr>
      </w:pPr>
    </w:p>
    <w:p w:rsidR="00CF0CC8" w:rsidRPr="00CF0CC8" w:rsidRDefault="00CF0CC8" w:rsidP="00DC3B83">
      <w:pPr>
        <w:spacing w:line="216" w:lineRule="auto"/>
        <w:rPr>
          <w:rFonts w:ascii="Sylfaen" w:hAnsi="Sylfaen"/>
          <w:sz w:val="24"/>
          <w:szCs w:val="24"/>
          <w:lang w:val="ka-GE"/>
        </w:rPr>
      </w:pPr>
    </w:p>
    <w:p w:rsidR="00CF0CC8" w:rsidRPr="00CF0CC8" w:rsidRDefault="00CF0CC8" w:rsidP="00DC3B83">
      <w:pPr>
        <w:spacing w:line="216" w:lineRule="auto"/>
        <w:rPr>
          <w:rFonts w:ascii="Sylfaen" w:hAnsi="Sylfaen"/>
          <w:sz w:val="24"/>
          <w:szCs w:val="24"/>
          <w:lang w:val="ka-GE"/>
        </w:rPr>
      </w:pPr>
    </w:p>
    <w:p w:rsidR="00CF0CC8" w:rsidRPr="00CF0CC8" w:rsidRDefault="00CF0CC8" w:rsidP="00DC3B83">
      <w:pPr>
        <w:spacing w:line="216" w:lineRule="auto"/>
        <w:rPr>
          <w:rFonts w:ascii="Sylfaen" w:hAnsi="Sylfaen"/>
          <w:sz w:val="24"/>
          <w:szCs w:val="24"/>
          <w:lang w:val="ka-GE"/>
        </w:rPr>
      </w:pPr>
    </w:p>
    <w:p w:rsidR="00CF0CC8" w:rsidRPr="00CF0CC8" w:rsidRDefault="00CF0CC8" w:rsidP="00DC3B83">
      <w:pPr>
        <w:spacing w:line="216" w:lineRule="auto"/>
        <w:rPr>
          <w:rFonts w:ascii="Sylfaen" w:hAnsi="Sylfaen"/>
          <w:sz w:val="24"/>
          <w:szCs w:val="24"/>
          <w:lang w:val="ka-GE"/>
        </w:rPr>
      </w:pPr>
    </w:p>
    <w:p w:rsidR="00CF0CC8" w:rsidRPr="00CF0CC8" w:rsidRDefault="00E603C3" w:rsidP="00DC3B83">
      <w:pPr>
        <w:spacing w:line="216" w:lineRule="auto"/>
        <w:rPr>
          <w:rFonts w:ascii="Sylfaen" w:hAnsi="Sylfaen"/>
          <w:sz w:val="24"/>
          <w:szCs w:val="24"/>
          <w:lang w:val="ka-GE"/>
        </w:rPr>
      </w:pPr>
      <w:proofErr w:type="spellStart"/>
      <w:r>
        <w:rPr>
          <w:rFonts w:ascii="Sylfaen" w:hAnsi="Sylfaen"/>
          <w:sz w:val="24"/>
          <w:szCs w:val="24"/>
          <w:lang w:val="ka-GE"/>
        </w:rPr>
        <w:t>ქოუჩინგის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პროცესში</w:t>
      </w:r>
      <w:r w:rsidR="00D7366B">
        <w:rPr>
          <w:rFonts w:ascii="Sylfaen" w:hAnsi="Sylfaen"/>
          <w:sz w:val="24"/>
          <w:szCs w:val="24"/>
          <w:lang w:val="ka-GE"/>
        </w:rPr>
        <w:t xml:space="preserve">, ასევე </w:t>
      </w:r>
      <w:r>
        <w:rPr>
          <w:rFonts w:ascii="Sylfaen" w:hAnsi="Sylfaen"/>
          <w:sz w:val="24"/>
          <w:szCs w:val="24"/>
          <w:lang w:val="ka-GE"/>
        </w:rPr>
        <w:t xml:space="preserve"> ხდებოდა </w:t>
      </w:r>
      <w:r w:rsidR="00CF0CC8" w:rsidRPr="00CF0CC8">
        <w:rPr>
          <w:rFonts w:ascii="Sylfaen" w:hAnsi="Sylfaen"/>
          <w:sz w:val="24"/>
          <w:szCs w:val="24"/>
          <w:lang w:val="ka-GE"/>
        </w:rPr>
        <w:t xml:space="preserve">დაკვირვება </w:t>
      </w:r>
      <w:r w:rsidR="001D573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CF0CC8" w:rsidRPr="00CF0CC8">
        <w:rPr>
          <w:rFonts w:ascii="Sylfaen" w:hAnsi="Sylfaen"/>
          <w:sz w:val="24"/>
          <w:szCs w:val="24"/>
          <w:lang w:val="ka-GE"/>
        </w:rPr>
        <w:t>ქოუჩის</w:t>
      </w:r>
      <w:proofErr w:type="spellEnd"/>
      <w:r w:rsidR="00CF0CC8" w:rsidRPr="00CF0CC8">
        <w:rPr>
          <w:rFonts w:ascii="Sylfaen" w:hAnsi="Sylfaen"/>
          <w:sz w:val="24"/>
          <w:szCs w:val="24"/>
          <w:lang w:val="ka-GE"/>
        </w:rPr>
        <w:t xml:space="preserve"> მხრიდან იმ კომპეტენციებზე რომელიც მიზნად გვქონდა დასახული</w:t>
      </w:r>
    </w:p>
    <w:tbl>
      <w:tblPr>
        <w:tblStyle w:val="PlainTable5"/>
        <w:tblW w:w="10380" w:type="dxa"/>
        <w:tblLook w:val="0600" w:firstRow="0" w:lastRow="0" w:firstColumn="0" w:lastColumn="0" w:noHBand="1" w:noVBand="1"/>
      </w:tblPr>
      <w:tblGrid>
        <w:gridCol w:w="3050"/>
        <w:gridCol w:w="7330"/>
      </w:tblGrid>
      <w:tr w:rsidR="00CF0CC8" w:rsidRPr="00CF0CC8" w:rsidTr="00E603C3">
        <w:trPr>
          <w:trHeight w:val="1002"/>
        </w:trPr>
        <w:tc>
          <w:tcPr>
            <w:tcW w:w="3050" w:type="dxa"/>
            <w:hideMark/>
          </w:tcPr>
          <w:p w:rsidR="00CF0CC8" w:rsidRPr="00CF0CC8" w:rsidRDefault="00CF0CC8" w:rsidP="00F278CC">
            <w:p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b/>
                <w:bCs/>
                <w:sz w:val="20"/>
                <w:szCs w:val="24"/>
                <w:lang w:val="ka-GE"/>
              </w:rPr>
              <w:t>კომპეტენციები</w:t>
            </w:r>
          </w:p>
        </w:tc>
        <w:tc>
          <w:tcPr>
            <w:tcW w:w="7330" w:type="dxa"/>
            <w:hideMark/>
          </w:tcPr>
          <w:p w:rsidR="00CF0CC8" w:rsidRPr="00CF0CC8" w:rsidRDefault="00CF0CC8" w:rsidP="00F278CC">
            <w:pPr>
              <w:rPr>
                <w:rFonts w:ascii="Sylfaen" w:hAnsi="Sylfaen"/>
                <w:sz w:val="20"/>
                <w:szCs w:val="24"/>
              </w:rPr>
            </w:pPr>
          </w:p>
        </w:tc>
      </w:tr>
      <w:tr w:rsidR="00CF0CC8" w:rsidRPr="00CF0CC8" w:rsidTr="00E603C3">
        <w:trPr>
          <w:trHeight w:val="1191"/>
        </w:trPr>
        <w:tc>
          <w:tcPr>
            <w:tcW w:w="3050" w:type="dxa"/>
            <w:hideMark/>
          </w:tcPr>
          <w:p w:rsidR="00CF0CC8" w:rsidRPr="00CF0CC8" w:rsidRDefault="00CF0CC8" w:rsidP="00F278CC">
            <w:p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b/>
                <w:bCs/>
                <w:sz w:val="20"/>
                <w:szCs w:val="24"/>
                <w:lang w:val="ka-GE"/>
              </w:rPr>
              <w:t>კომუნიკაციის უნარი</w:t>
            </w:r>
          </w:p>
        </w:tc>
        <w:tc>
          <w:tcPr>
            <w:tcW w:w="7330" w:type="dxa"/>
            <w:hideMark/>
          </w:tcPr>
          <w:p w:rsidR="00CF0CC8" w:rsidRPr="00CF0CC8" w:rsidRDefault="00CF0CC8" w:rsidP="00F278CC">
            <w:pPr>
              <w:numPr>
                <w:ilvl w:val="0"/>
                <w:numId w:val="3"/>
              </w:num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>თანატოლებთან აქვს პოზიტიური ურთიერთობა</w:t>
            </w:r>
          </w:p>
          <w:p w:rsidR="00CF0CC8" w:rsidRPr="00CF0CC8" w:rsidRDefault="00CF0CC8" w:rsidP="00F278CC">
            <w:pPr>
              <w:numPr>
                <w:ilvl w:val="0"/>
                <w:numId w:val="3"/>
              </w:numPr>
              <w:rPr>
                <w:rFonts w:ascii="Sylfaen" w:hAnsi="Sylfaen"/>
                <w:sz w:val="20"/>
                <w:szCs w:val="24"/>
              </w:rPr>
            </w:pPr>
            <w:proofErr w:type="spellStart"/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>ქოუჩს</w:t>
            </w:r>
            <w:proofErr w:type="spellEnd"/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 xml:space="preserve"> აღიქვამს მეგობრად</w:t>
            </w:r>
          </w:p>
          <w:p w:rsidR="00CF0CC8" w:rsidRPr="00CF0CC8" w:rsidRDefault="00CF0CC8" w:rsidP="00F278CC">
            <w:pPr>
              <w:numPr>
                <w:ilvl w:val="0"/>
                <w:numId w:val="3"/>
              </w:num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>საკომუნიკაციო უნარებს იყენებს მიზნის მისაღწევად</w:t>
            </w:r>
          </w:p>
        </w:tc>
      </w:tr>
      <w:tr w:rsidR="00CF0CC8" w:rsidRPr="00CF0CC8" w:rsidTr="00E603C3">
        <w:trPr>
          <w:trHeight w:val="2671"/>
        </w:trPr>
        <w:tc>
          <w:tcPr>
            <w:tcW w:w="3050" w:type="dxa"/>
            <w:hideMark/>
          </w:tcPr>
          <w:p w:rsidR="00CF0CC8" w:rsidRPr="00CF0CC8" w:rsidRDefault="00CF0CC8" w:rsidP="00F278CC">
            <w:p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b/>
                <w:bCs/>
                <w:sz w:val="20"/>
                <w:szCs w:val="24"/>
                <w:lang w:val="ka-GE"/>
              </w:rPr>
              <w:t>პიროვნული ზრდა</w:t>
            </w:r>
          </w:p>
          <w:p w:rsidR="00CF0CC8" w:rsidRPr="00CF0CC8" w:rsidRDefault="00CF0CC8" w:rsidP="00F278CC">
            <w:p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b/>
                <w:bCs/>
                <w:sz w:val="20"/>
                <w:szCs w:val="24"/>
                <w:lang w:val="ka-GE"/>
              </w:rPr>
              <w:t>იმედგაცრუების გადალახვა</w:t>
            </w:r>
          </w:p>
          <w:p w:rsidR="00CF0CC8" w:rsidRPr="00CF0CC8" w:rsidRDefault="00CF0CC8" w:rsidP="00F278CC">
            <w:p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b/>
                <w:bCs/>
                <w:sz w:val="20"/>
                <w:szCs w:val="24"/>
                <w:lang w:val="ka-GE"/>
              </w:rPr>
              <w:t>თვითანალიზის უნარი</w:t>
            </w:r>
          </w:p>
          <w:p w:rsidR="00CF0CC8" w:rsidRPr="00CF0CC8" w:rsidRDefault="00CF0CC8" w:rsidP="00F278CC">
            <w:pPr>
              <w:rPr>
                <w:rFonts w:ascii="Sylfaen" w:hAnsi="Sylfaen"/>
                <w:sz w:val="20"/>
                <w:szCs w:val="24"/>
              </w:rPr>
            </w:pPr>
            <w:proofErr w:type="spellStart"/>
            <w:r w:rsidRPr="00CF0CC8">
              <w:rPr>
                <w:rFonts w:ascii="Sylfaen" w:hAnsi="Sylfaen"/>
                <w:b/>
                <w:bCs/>
                <w:sz w:val="20"/>
                <w:szCs w:val="24"/>
                <w:lang w:val="ka-GE"/>
              </w:rPr>
              <w:t>თვითაღქმა</w:t>
            </w:r>
            <w:proofErr w:type="spellEnd"/>
          </w:p>
          <w:p w:rsidR="00CF0CC8" w:rsidRPr="00CF0CC8" w:rsidRDefault="00CF0CC8" w:rsidP="00F278CC">
            <w:pPr>
              <w:rPr>
                <w:rFonts w:ascii="Sylfaen" w:hAnsi="Sylfaen"/>
                <w:sz w:val="20"/>
                <w:szCs w:val="24"/>
              </w:rPr>
            </w:pPr>
            <w:proofErr w:type="spellStart"/>
            <w:r w:rsidRPr="00CF0CC8">
              <w:rPr>
                <w:rFonts w:ascii="Sylfaen" w:hAnsi="Sylfaen"/>
                <w:b/>
                <w:bCs/>
                <w:sz w:val="20"/>
                <w:szCs w:val="24"/>
                <w:lang w:val="ka-GE"/>
              </w:rPr>
              <w:t>თვითეფექტურობა</w:t>
            </w:r>
            <w:proofErr w:type="spellEnd"/>
          </w:p>
          <w:p w:rsidR="00CF0CC8" w:rsidRPr="00CF0CC8" w:rsidRDefault="00CF0CC8" w:rsidP="00F278CC">
            <w:p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b/>
                <w:bCs/>
                <w:sz w:val="20"/>
                <w:szCs w:val="24"/>
                <w:lang w:val="ka-GE"/>
              </w:rPr>
              <w:t>საკუთარი პასუხისმგებლობა</w:t>
            </w:r>
          </w:p>
          <w:p w:rsidR="00CF0CC8" w:rsidRPr="00CF0CC8" w:rsidRDefault="00CF0CC8" w:rsidP="00F278CC">
            <w:p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b/>
                <w:bCs/>
                <w:sz w:val="20"/>
                <w:szCs w:val="24"/>
                <w:lang w:val="ka-GE"/>
              </w:rPr>
              <w:t>მიზანდასახულობა</w:t>
            </w:r>
          </w:p>
        </w:tc>
        <w:tc>
          <w:tcPr>
            <w:tcW w:w="7330" w:type="dxa"/>
            <w:hideMark/>
          </w:tcPr>
          <w:p w:rsidR="00CF0CC8" w:rsidRPr="00CF0CC8" w:rsidRDefault="00CF0CC8" w:rsidP="00F278CC">
            <w:pPr>
              <w:numPr>
                <w:ilvl w:val="0"/>
                <w:numId w:val="4"/>
              </w:num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>დარწმუნებულია, რომ შეძლებს</w:t>
            </w:r>
          </w:p>
          <w:p w:rsidR="00CF0CC8" w:rsidRPr="00CF0CC8" w:rsidRDefault="00CF0CC8" w:rsidP="00F278CC">
            <w:pPr>
              <w:numPr>
                <w:ilvl w:val="0"/>
                <w:numId w:val="4"/>
              </w:num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>აცნობიერებს რა გამოუვიდა და რას გააუმჯობესებს</w:t>
            </w:r>
          </w:p>
          <w:p w:rsidR="00CF0CC8" w:rsidRPr="00CF0CC8" w:rsidRDefault="00CF0CC8" w:rsidP="00F278CC">
            <w:pPr>
              <w:numPr>
                <w:ilvl w:val="0"/>
                <w:numId w:val="4"/>
              </w:num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>სწორად აღიქვამს დროის ფაქტორს და დავალების სირთულეს</w:t>
            </w:r>
          </w:p>
          <w:p w:rsidR="00CF0CC8" w:rsidRPr="00CF0CC8" w:rsidRDefault="00CF0CC8" w:rsidP="00F278CC">
            <w:pPr>
              <w:numPr>
                <w:ilvl w:val="0"/>
                <w:numId w:val="4"/>
              </w:num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>იყენებს სხვადასხვა ხერხს მიზნის მისაღწევად და გამოსდის კიდეც</w:t>
            </w:r>
          </w:p>
          <w:p w:rsidR="00CF0CC8" w:rsidRPr="00CF0CC8" w:rsidRDefault="00CF0CC8" w:rsidP="00F278CC">
            <w:pPr>
              <w:numPr>
                <w:ilvl w:val="0"/>
                <w:numId w:val="4"/>
              </w:num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>დაკისრებულ მოვალეობას ასრულებს პირნათლად</w:t>
            </w:r>
          </w:p>
          <w:p w:rsidR="00CF0CC8" w:rsidRPr="00CF0CC8" w:rsidRDefault="00CF0CC8" w:rsidP="00F278CC">
            <w:pPr>
              <w:numPr>
                <w:ilvl w:val="0"/>
                <w:numId w:val="4"/>
              </w:num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>იჩენს ინტერესს</w:t>
            </w:r>
          </w:p>
        </w:tc>
      </w:tr>
      <w:tr w:rsidR="00CF0CC8" w:rsidRPr="00CF0CC8" w:rsidTr="00E603C3">
        <w:trPr>
          <w:trHeight w:val="2289"/>
        </w:trPr>
        <w:tc>
          <w:tcPr>
            <w:tcW w:w="3050" w:type="dxa"/>
            <w:hideMark/>
          </w:tcPr>
          <w:p w:rsidR="00CF0CC8" w:rsidRPr="00CF0CC8" w:rsidRDefault="00CF0CC8" w:rsidP="00F278CC">
            <w:p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b/>
                <w:bCs/>
                <w:sz w:val="20"/>
                <w:szCs w:val="24"/>
                <w:lang w:val="ka-GE"/>
              </w:rPr>
              <w:lastRenderedPageBreak/>
              <w:t xml:space="preserve">პრობლემის </w:t>
            </w:r>
          </w:p>
          <w:p w:rsidR="00CF0CC8" w:rsidRPr="00CF0CC8" w:rsidRDefault="00CF0CC8" w:rsidP="00F278CC">
            <w:p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b/>
                <w:bCs/>
                <w:sz w:val="20"/>
                <w:szCs w:val="24"/>
                <w:lang w:val="ka-GE"/>
              </w:rPr>
              <w:t>გადაჭრის უნარი</w:t>
            </w:r>
          </w:p>
        </w:tc>
        <w:tc>
          <w:tcPr>
            <w:tcW w:w="7330" w:type="dxa"/>
            <w:hideMark/>
          </w:tcPr>
          <w:p w:rsidR="00CF0CC8" w:rsidRPr="00CF0CC8" w:rsidRDefault="00CF0CC8" w:rsidP="00F278CC">
            <w:pPr>
              <w:numPr>
                <w:ilvl w:val="0"/>
                <w:numId w:val="5"/>
              </w:num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> შეუძლია დამოუკიდებლად დაგეგმვა</w:t>
            </w:r>
          </w:p>
          <w:p w:rsidR="00CF0CC8" w:rsidRPr="00CF0CC8" w:rsidRDefault="00CF0CC8" w:rsidP="00F278CC">
            <w:pPr>
              <w:numPr>
                <w:ilvl w:val="0"/>
                <w:numId w:val="5"/>
              </w:num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>იცის როდის რა გააკეთოს</w:t>
            </w:r>
          </w:p>
          <w:p w:rsidR="00CF0CC8" w:rsidRPr="00CF0CC8" w:rsidRDefault="00CF0CC8" w:rsidP="00F278CC">
            <w:pPr>
              <w:numPr>
                <w:ilvl w:val="0"/>
                <w:numId w:val="5"/>
              </w:num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>მუშაობს კონცენტრირებულად</w:t>
            </w:r>
          </w:p>
          <w:p w:rsidR="00CF0CC8" w:rsidRPr="00CF0CC8" w:rsidRDefault="00CF0CC8" w:rsidP="00F278CC">
            <w:pPr>
              <w:numPr>
                <w:ilvl w:val="0"/>
                <w:numId w:val="5"/>
              </w:num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>აკონტროლებს გადაჭრის გზებს</w:t>
            </w:r>
          </w:p>
          <w:p w:rsidR="00CF0CC8" w:rsidRPr="00CF0CC8" w:rsidRDefault="00CF0CC8" w:rsidP="00F278CC">
            <w:pPr>
              <w:numPr>
                <w:ilvl w:val="0"/>
                <w:numId w:val="5"/>
              </w:num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 xml:space="preserve">აკეთებს </w:t>
            </w:r>
            <w:proofErr w:type="spellStart"/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>ჩანიშვნებს</w:t>
            </w:r>
            <w:proofErr w:type="spellEnd"/>
          </w:p>
          <w:p w:rsidR="00CF0CC8" w:rsidRPr="00CF0CC8" w:rsidRDefault="00CF0CC8" w:rsidP="00F278CC">
            <w:pPr>
              <w:numPr>
                <w:ilvl w:val="0"/>
                <w:numId w:val="5"/>
              </w:num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>სახავს გაუმჯობესების გზებს</w:t>
            </w:r>
          </w:p>
        </w:tc>
      </w:tr>
      <w:tr w:rsidR="00CF0CC8" w:rsidRPr="00CF0CC8" w:rsidTr="00E603C3">
        <w:trPr>
          <w:trHeight w:val="2003"/>
        </w:trPr>
        <w:tc>
          <w:tcPr>
            <w:tcW w:w="3050" w:type="dxa"/>
            <w:hideMark/>
          </w:tcPr>
          <w:p w:rsidR="00CF0CC8" w:rsidRPr="00CF0CC8" w:rsidRDefault="00CF0CC8" w:rsidP="00F278CC">
            <w:p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b/>
                <w:bCs/>
                <w:sz w:val="20"/>
                <w:szCs w:val="24"/>
                <w:lang w:val="ka-GE"/>
              </w:rPr>
              <w:t>აკადემიური მოსწრების ამაღლება</w:t>
            </w:r>
          </w:p>
        </w:tc>
        <w:tc>
          <w:tcPr>
            <w:tcW w:w="7330" w:type="dxa"/>
            <w:hideMark/>
          </w:tcPr>
          <w:p w:rsidR="00CF0CC8" w:rsidRPr="00CF0CC8" w:rsidRDefault="00CF0CC8" w:rsidP="00F278CC">
            <w:pPr>
              <w:numPr>
                <w:ilvl w:val="0"/>
                <w:numId w:val="6"/>
              </w:num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 xml:space="preserve">დამოუკიდებლად </w:t>
            </w:r>
            <w:proofErr w:type="spellStart"/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>არულებს</w:t>
            </w:r>
            <w:proofErr w:type="spellEnd"/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 xml:space="preserve"> დავალებებს</w:t>
            </w:r>
          </w:p>
          <w:p w:rsidR="00CF0CC8" w:rsidRPr="00CF0CC8" w:rsidRDefault="00CF0CC8" w:rsidP="00F278CC">
            <w:pPr>
              <w:numPr>
                <w:ilvl w:val="0"/>
                <w:numId w:val="6"/>
              </w:num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>მონაწილეობს სასკოლო  ღონისძიებებში</w:t>
            </w:r>
          </w:p>
          <w:p w:rsidR="00CF0CC8" w:rsidRPr="00CF0CC8" w:rsidRDefault="00CF0CC8" w:rsidP="00F278CC">
            <w:pPr>
              <w:numPr>
                <w:ilvl w:val="0"/>
                <w:numId w:val="6"/>
              </w:num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>საშინაო დავალებებს ასრულებს რეგულარულად</w:t>
            </w:r>
          </w:p>
          <w:p w:rsidR="00CF0CC8" w:rsidRPr="00CF0CC8" w:rsidRDefault="00CF0CC8" w:rsidP="00F278CC">
            <w:pPr>
              <w:numPr>
                <w:ilvl w:val="0"/>
                <w:numId w:val="6"/>
              </w:num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>მონაწილეობა ოლიმპიადებში და სხვადსხვა ღონისძიებებში</w:t>
            </w:r>
          </w:p>
          <w:p w:rsidR="00CF0CC8" w:rsidRPr="00CF0CC8" w:rsidRDefault="00CF0CC8" w:rsidP="00F278CC">
            <w:pPr>
              <w:numPr>
                <w:ilvl w:val="0"/>
                <w:numId w:val="6"/>
              </w:numPr>
              <w:rPr>
                <w:rFonts w:ascii="Sylfaen" w:hAnsi="Sylfaen"/>
                <w:sz w:val="20"/>
                <w:szCs w:val="24"/>
              </w:rPr>
            </w:pPr>
            <w:r w:rsidRPr="00CF0CC8">
              <w:rPr>
                <w:rFonts w:ascii="Sylfaen" w:hAnsi="Sylfaen"/>
                <w:sz w:val="20"/>
                <w:szCs w:val="24"/>
                <w:lang w:val="ka-GE"/>
              </w:rPr>
              <w:t>მშობლის  დადებითი კომენტარი</w:t>
            </w:r>
          </w:p>
        </w:tc>
      </w:tr>
    </w:tbl>
    <w:p w:rsidR="00CF0CC8" w:rsidRPr="00CF0CC8" w:rsidRDefault="00CF0CC8" w:rsidP="00DC3B83">
      <w:pPr>
        <w:spacing w:line="216" w:lineRule="auto"/>
        <w:rPr>
          <w:rFonts w:ascii="Sylfaen" w:hAnsi="Sylfaen"/>
          <w:sz w:val="24"/>
          <w:szCs w:val="24"/>
          <w:lang w:val="ka-GE"/>
        </w:rPr>
      </w:pPr>
    </w:p>
    <w:p w:rsidR="00DC3B83" w:rsidRDefault="00DC3B83" w:rsidP="00DC3B83">
      <w:pPr>
        <w:spacing w:line="216" w:lineRule="auto"/>
        <w:rPr>
          <w:rFonts w:ascii="Sylfaen" w:hAnsi="Sylfaen"/>
          <w:sz w:val="24"/>
          <w:szCs w:val="24"/>
          <w:lang w:val="ka-GE"/>
        </w:rPr>
      </w:pPr>
      <w:r w:rsidRPr="00CF0CC8">
        <w:rPr>
          <w:rFonts w:ascii="Sylfaen" w:hAnsi="Sylfaen"/>
          <w:sz w:val="24"/>
          <w:szCs w:val="24"/>
          <w:lang w:val="ka-GE"/>
        </w:rPr>
        <w:t>მოსწავლეები</w:t>
      </w:r>
      <w:r w:rsidR="001D5738">
        <w:rPr>
          <w:rFonts w:ascii="Sylfaen" w:hAnsi="Sylfaen"/>
          <w:sz w:val="24"/>
          <w:szCs w:val="24"/>
          <w:lang w:val="ka-GE"/>
        </w:rPr>
        <w:t xml:space="preserve"> </w:t>
      </w:r>
      <w:r w:rsidRPr="00CF0CC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F0CC8">
        <w:rPr>
          <w:rFonts w:ascii="Sylfaen" w:hAnsi="Sylfaen"/>
          <w:sz w:val="24"/>
          <w:szCs w:val="24"/>
          <w:lang w:val="ka-GE"/>
        </w:rPr>
        <w:t>ქოუჩს</w:t>
      </w:r>
      <w:proofErr w:type="spellEnd"/>
      <w:r w:rsidRPr="00CF0CC8">
        <w:rPr>
          <w:rFonts w:ascii="Sylfaen" w:hAnsi="Sylfaen"/>
          <w:sz w:val="24"/>
          <w:szCs w:val="24"/>
          <w:lang w:val="ka-GE"/>
        </w:rPr>
        <w:t xml:space="preserve"> მეგობრად აღიქვამ</w:t>
      </w:r>
      <w:r w:rsidR="001D5738">
        <w:rPr>
          <w:rFonts w:ascii="Sylfaen" w:hAnsi="Sylfaen"/>
          <w:sz w:val="24"/>
          <w:szCs w:val="24"/>
          <w:lang w:val="ka-GE"/>
        </w:rPr>
        <w:t>დ</w:t>
      </w:r>
      <w:r w:rsidRPr="00CF0CC8">
        <w:rPr>
          <w:rFonts w:ascii="Sylfaen" w:hAnsi="Sylfaen"/>
          <w:sz w:val="24"/>
          <w:szCs w:val="24"/>
          <w:lang w:val="ka-GE"/>
        </w:rPr>
        <w:t>ნენ</w:t>
      </w:r>
      <w:r w:rsidR="001D5738">
        <w:rPr>
          <w:rFonts w:ascii="Sylfaen" w:hAnsi="Sylfaen"/>
          <w:sz w:val="24"/>
          <w:szCs w:val="24"/>
          <w:lang w:val="ka-GE"/>
        </w:rPr>
        <w:t>,</w:t>
      </w:r>
      <w:r w:rsidRPr="00CF0CC8">
        <w:rPr>
          <w:rFonts w:ascii="Sylfaen" w:hAnsi="Sylfaen"/>
          <w:sz w:val="24"/>
          <w:szCs w:val="24"/>
          <w:lang w:val="ka-GE"/>
        </w:rPr>
        <w:t xml:space="preserve"> უხაროდათ მათთვის ემოციებით გადმოეცათ ის წარმატებები</w:t>
      </w:r>
      <w:r w:rsidR="00E603C3">
        <w:rPr>
          <w:rFonts w:ascii="Sylfaen" w:hAnsi="Sylfaen"/>
          <w:sz w:val="24"/>
          <w:szCs w:val="24"/>
          <w:lang w:val="ka-GE"/>
        </w:rPr>
        <w:t>,</w:t>
      </w:r>
      <w:r w:rsidR="00CF0CC8" w:rsidRPr="00CF0CC8">
        <w:rPr>
          <w:rFonts w:ascii="Sylfaen" w:hAnsi="Sylfaen"/>
          <w:sz w:val="24"/>
          <w:szCs w:val="24"/>
          <w:lang w:val="ka-GE"/>
        </w:rPr>
        <w:t xml:space="preserve"> </w:t>
      </w:r>
      <w:r w:rsidR="00E603C3">
        <w:rPr>
          <w:rFonts w:ascii="Sylfaen" w:hAnsi="Sylfaen"/>
          <w:sz w:val="24"/>
          <w:szCs w:val="24"/>
          <w:lang w:val="ka-GE"/>
        </w:rPr>
        <w:t>რომელსაც აღწევდნენ</w:t>
      </w:r>
      <w:r w:rsidR="00D7366B">
        <w:rPr>
          <w:rFonts w:ascii="Sylfaen" w:hAnsi="Sylfaen"/>
          <w:sz w:val="24"/>
          <w:szCs w:val="24"/>
          <w:lang w:val="ka-GE"/>
        </w:rPr>
        <w:t>.</w:t>
      </w:r>
      <w:r w:rsidR="00CF0CC8" w:rsidRPr="00CF0CC8">
        <w:rPr>
          <w:rFonts w:ascii="Sylfaen" w:hAnsi="Sylfaen"/>
          <w:sz w:val="24"/>
          <w:szCs w:val="24"/>
          <w:lang w:val="ka-GE"/>
        </w:rPr>
        <w:t xml:space="preserve"> თვითონ </w:t>
      </w:r>
      <w:r w:rsidR="00FD47FA">
        <w:rPr>
          <w:rFonts w:ascii="Sylfaen" w:hAnsi="Sylfaen"/>
          <w:sz w:val="24"/>
          <w:szCs w:val="24"/>
          <w:lang w:val="ka-GE"/>
        </w:rPr>
        <w:t>გეგმავდნენ</w:t>
      </w:r>
      <w:r w:rsidRPr="00CF0CC8">
        <w:rPr>
          <w:rFonts w:ascii="Sylfaen" w:hAnsi="Sylfaen"/>
          <w:sz w:val="24"/>
          <w:szCs w:val="24"/>
          <w:lang w:val="ka-GE"/>
        </w:rPr>
        <w:t xml:space="preserve"> </w:t>
      </w:r>
      <w:r w:rsidR="00CD33B7" w:rsidRPr="00CF0CC8">
        <w:rPr>
          <w:rFonts w:ascii="Sylfaen" w:hAnsi="Sylfaen"/>
          <w:sz w:val="24"/>
          <w:szCs w:val="24"/>
          <w:lang w:val="ka-GE"/>
        </w:rPr>
        <w:t>დღის წესრიგს</w:t>
      </w:r>
      <w:r w:rsidR="00CD33B7">
        <w:rPr>
          <w:rFonts w:ascii="Sylfaen" w:hAnsi="Sylfaen"/>
          <w:sz w:val="24"/>
          <w:szCs w:val="24"/>
          <w:lang w:val="ka-GE"/>
        </w:rPr>
        <w:t xml:space="preserve">, </w:t>
      </w:r>
      <w:r w:rsidR="00CD33B7" w:rsidRPr="00CF0CC8">
        <w:rPr>
          <w:rFonts w:ascii="Sylfaen" w:hAnsi="Sylfaen"/>
          <w:sz w:val="24"/>
          <w:szCs w:val="24"/>
          <w:lang w:val="ka-GE"/>
        </w:rPr>
        <w:t xml:space="preserve">აკეთებდნენ </w:t>
      </w:r>
      <w:proofErr w:type="spellStart"/>
      <w:r w:rsidR="00CD33B7" w:rsidRPr="00CF0CC8">
        <w:rPr>
          <w:rFonts w:ascii="Sylfaen" w:hAnsi="Sylfaen"/>
          <w:sz w:val="24"/>
          <w:szCs w:val="24"/>
          <w:lang w:val="ka-GE"/>
        </w:rPr>
        <w:t>ჩანიშვნებს</w:t>
      </w:r>
      <w:proofErr w:type="spellEnd"/>
      <w:r w:rsidR="00CD33B7" w:rsidRPr="00CF0CC8">
        <w:rPr>
          <w:rFonts w:ascii="Sylfaen" w:hAnsi="Sylfaen"/>
          <w:sz w:val="24"/>
          <w:szCs w:val="24"/>
          <w:lang w:val="ka-GE"/>
        </w:rPr>
        <w:t xml:space="preserve"> </w:t>
      </w:r>
      <w:r w:rsidR="00CD33B7">
        <w:rPr>
          <w:rFonts w:ascii="Sylfaen" w:hAnsi="Sylfaen"/>
          <w:sz w:val="24"/>
          <w:szCs w:val="24"/>
          <w:lang w:val="ka-GE"/>
        </w:rPr>
        <w:t xml:space="preserve"> </w:t>
      </w:r>
      <w:r w:rsidR="00CD33B7" w:rsidRPr="00CF0CC8">
        <w:rPr>
          <w:rFonts w:ascii="Sylfaen" w:hAnsi="Sylfaen"/>
          <w:sz w:val="24"/>
          <w:szCs w:val="24"/>
          <w:lang w:val="ka-GE"/>
        </w:rPr>
        <w:t xml:space="preserve">გაკვეთილზე,  </w:t>
      </w:r>
      <w:r w:rsidR="00CF0CC8" w:rsidRPr="00CF0CC8">
        <w:rPr>
          <w:rFonts w:ascii="Sylfaen" w:hAnsi="Sylfaen"/>
          <w:sz w:val="24"/>
          <w:szCs w:val="24"/>
          <w:lang w:val="ka-GE"/>
        </w:rPr>
        <w:t>პოულობდნენ  გადაჭრის გზებს: უმჯობესდებოდა აკადემიური შედეგები</w:t>
      </w:r>
      <w:r w:rsidR="001D5738">
        <w:rPr>
          <w:rFonts w:ascii="Sylfaen" w:hAnsi="Sylfaen"/>
          <w:sz w:val="24"/>
          <w:szCs w:val="24"/>
          <w:lang w:val="ka-GE"/>
        </w:rPr>
        <w:t>,  მოსწავლეთა ქცევა, თვითშეფასება და სხვა პიროვნული თვისებები.</w:t>
      </w:r>
    </w:p>
    <w:p w:rsidR="00CD33B7" w:rsidRDefault="00CD33B7" w:rsidP="00DC3B83">
      <w:pPr>
        <w:spacing w:line="216" w:lineRule="auto"/>
        <w:rPr>
          <w:rFonts w:ascii="Sylfaen" w:hAnsi="Sylfaen"/>
          <w:sz w:val="24"/>
          <w:szCs w:val="24"/>
          <w:lang w:val="ka-GE"/>
        </w:rPr>
      </w:pPr>
    </w:p>
    <w:p w:rsidR="00CD33B7" w:rsidRDefault="00CD33B7" w:rsidP="00DC3B83">
      <w:pPr>
        <w:spacing w:line="216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ავტორები:   ბუნებისმეტყველების პედაგოგი 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>გელა მაჭარაშვილი</w:t>
      </w:r>
    </w:p>
    <w:p w:rsidR="00CD33B7" w:rsidRPr="00CF0CC8" w:rsidRDefault="00CD33B7" w:rsidP="00DC3B83">
      <w:pPr>
        <w:spacing w:line="216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ინფორმაციული  ტექნოლოგიების პედაგოგი   ხათუნა მაჭარაშვილი</w:t>
      </w:r>
    </w:p>
    <w:p w:rsidR="00DC3B83" w:rsidRPr="00CF0CC8" w:rsidRDefault="00DC3B83" w:rsidP="00DC3B83">
      <w:pPr>
        <w:pStyle w:val="NormalWeb"/>
        <w:ind w:left="-180" w:firstLine="900"/>
        <w:rPr>
          <w:rFonts w:ascii="Sylfaen" w:eastAsiaTheme="minorEastAsia" w:hAnsi="Sylfaen"/>
          <w:kern w:val="24"/>
        </w:rPr>
      </w:pPr>
    </w:p>
    <w:p w:rsidR="00DC3B83" w:rsidRPr="00CF0CC8" w:rsidRDefault="00DC3B83" w:rsidP="00DC3B83">
      <w:pPr>
        <w:pStyle w:val="NormalWeb"/>
        <w:ind w:left="-180" w:firstLine="900"/>
        <w:rPr>
          <w:rFonts w:ascii="Sylfaen" w:eastAsiaTheme="minorEastAsia" w:hAnsi="Sylfaen"/>
          <w:kern w:val="24"/>
        </w:rPr>
      </w:pPr>
    </w:p>
    <w:p w:rsidR="00DC3B83" w:rsidRPr="00CF0CC8" w:rsidRDefault="00DC3B83" w:rsidP="00DC3B83">
      <w:pPr>
        <w:pStyle w:val="NormalWeb"/>
        <w:ind w:left="720"/>
        <w:rPr>
          <w:rFonts w:ascii="Sylfaen" w:eastAsiaTheme="minorEastAsia" w:hAnsi="Sylfaen"/>
          <w:kern w:val="24"/>
        </w:rPr>
      </w:pPr>
    </w:p>
    <w:p w:rsidR="002A1525" w:rsidRPr="00CF0CC8" w:rsidRDefault="002A1525" w:rsidP="00DC3B83">
      <w:pPr>
        <w:pStyle w:val="NormalWeb"/>
        <w:ind w:left="720"/>
        <w:rPr>
          <w:rFonts w:ascii="Sylfaen" w:eastAsiaTheme="minorEastAsia" w:hAnsi="Sylfaen" w:cstheme="minorBidi"/>
          <w:kern w:val="24"/>
        </w:rPr>
      </w:pPr>
    </w:p>
    <w:p w:rsidR="00DC3B83" w:rsidRPr="00CF0CC8" w:rsidRDefault="00DC3B83" w:rsidP="00DC3B83">
      <w:pPr>
        <w:pStyle w:val="NormalWeb"/>
        <w:spacing w:before="200" w:beforeAutospacing="0" w:after="0" w:afterAutospacing="0" w:line="216" w:lineRule="auto"/>
        <w:rPr>
          <w:rFonts w:ascii="Sylfaen" w:hAnsi="Sylfaen"/>
        </w:rPr>
      </w:pPr>
    </w:p>
    <w:p w:rsidR="0074541C" w:rsidRPr="00CF0CC8" w:rsidRDefault="0074541C" w:rsidP="0074541C">
      <w:pPr>
        <w:rPr>
          <w:rFonts w:ascii="Sylfaen" w:hAnsi="Sylfaen"/>
          <w:sz w:val="24"/>
          <w:szCs w:val="24"/>
          <w:lang w:val="ka-GE"/>
        </w:rPr>
      </w:pPr>
    </w:p>
    <w:p w:rsidR="0074541C" w:rsidRPr="00CF0CC8" w:rsidRDefault="0074541C" w:rsidP="0074541C">
      <w:pPr>
        <w:rPr>
          <w:rFonts w:ascii="Sylfaen" w:hAnsi="Sylfaen"/>
          <w:sz w:val="24"/>
          <w:szCs w:val="24"/>
          <w:lang w:val="ka-GE"/>
        </w:rPr>
      </w:pPr>
    </w:p>
    <w:p w:rsidR="0074541C" w:rsidRPr="00CF0CC8" w:rsidRDefault="0074541C" w:rsidP="0074541C">
      <w:pPr>
        <w:rPr>
          <w:rFonts w:ascii="Sylfaen" w:hAnsi="Sylfaen"/>
          <w:sz w:val="24"/>
          <w:szCs w:val="24"/>
          <w:lang w:val="ka-GE"/>
        </w:rPr>
      </w:pPr>
    </w:p>
    <w:p w:rsidR="0074541C" w:rsidRPr="00CF0CC8" w:rsidRDefault="0074541C" w:rsidP="0074541C">
      <w:pPr>
        <w:rPr>
          <w:rFonts w:ascii="Sylfaen" w:hAnsi="Sylfaen"/>
          <w:sz w:val="24"/>
          <w:szCs w:val="24"/>
          <w:lang w:val="ka-GE"/>
        </w:rPr>
      </w:pPr>
    </w:p>
    <w:p w:rsidR="0074541C" w:rsidRPr="00CF0CC8" w:rsidRDefault="0074541C">
      <w:pPr>
        <w:rPr>
          <w:rFonts w:ascii="Sylfaen" w:hAnsi="Sylfaen"/>
          <w:sz w:val="24"/>
          <w:szCs w:val="24"/>
          <w:lang w:val="ka-GE"/>
        </w:rPr>
      </w:pPr>
    </w:p>
    <w:p w:rsidR="001E6074" w:rsidRPr="00CF0CC8" w:rsidRDefault="001E6074">
      <w:pPr>
        <w:rPr>
          <w:rFonts w:ascii="Sylfaen" w:hAnsi="Sylfaen"/>
          <w:sz w:val="24"/>
          <w:szCs w:val="24"/>
          <w:lang w:val="ka-GE"/>
        </w:rPr>
      </w:pPr>
    </w:p>
    <w:p w:rsidR="001E6074" w:rsidRPr="00CF0CC8" w:rsidRDefault="001E6074">
      <w:pPr>
        <w:rPr>
          <w:rFonts w:ascii="Sylfaen" w:hAnsi="Sylfaen"/>
          <w:sz w:val="24"/>
          <w:szCs w:val="24"/>
          <w:lang w:val="ka-GE"/>
        </w:rPr>
      </w:pPr>
    </w:p>
    <w:p w:rsidR="001E6074" w:rsidRPr="00CF0CC8" w:rsidRDefault="001E6074">
      <w:pPr>
        <w:rPr>
          <w:rFonts w:ascii="Sylfaen" w:hAnsi="Sylfaen"/>
          <w:sz w:val="24"/>
          <w:szCs w:val="24"/>
          <w:lang w:val="ka-GE"/>
        </w:rPr>
      </w:pPr>
    </w:p>
    <w:p w:rsidR="001E6074" w:rsidRPr="00CF0CC8" w:rsidRDefault="001E6074">
      <w:pPr>
        <w:rPr>
          <w:rFonts w:ascii="Sylfaen" w:hAnsi="Sylfaen"/>
          <w:sz w:val="24"/>
          <w:szCs w:val="24"/>
          <w:lang w:val="ka-GE"/>
        </w:rPr>
      </w:pPr>
    </w:p>
    <w:sectPr w:rsidR="001E6074" w:rsidRPr="00CF0CC8" w:rsidSect="00DC3B83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D6E86"/>
    <w:multiLevelType w:val="hybridMultilevel"/>
    <w:tmpl w:val="C13A4298"/>
    <w:lvl w:ilvl="0" w:tplc="51E88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38B4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32C1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EF7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2EE9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62D3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AD4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FA55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6499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82309"/>
    <w:multiLevelType w:val="hybridMultilevel"/>
    <w:tmpl w:val="722C5E64"/>
    <w:lvl w:ilvl="0" w:tplc="A2BC93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B0EE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0C1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421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E38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E7D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66F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D21D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CAD5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06AD9"/>
    <w:multiLevelType w:val="hybridMultilevel"/>
    <w:tmpl w:val="C85ADAB4"/>
    <w:lvl w:ilvl="0" w:tplc="DDB61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2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03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686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E2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E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C8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C9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47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157A87"/>
    <w:multiLevelType w:val="hybridMultilevel"/>
    <w:tmpl w:val="E0223914"/>
    <w:lvl w:ilvl="0" w:tplc="3976A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C6D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9CA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C2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A5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C4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25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E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C7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E06DD6"/>
    <w:multiLevelType w:val="hybridMultilevel"/>
    <w:tmpl w:val="FCC6EAAC"/>
    <w:lvl w:ilvl="0" w:tplc="8BACAE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890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70DB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25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E0CE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62DA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AAD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451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44FA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56ECD"/>
    <w:multiLevelType w:val="hybridMultilevel"/>
    <w:tmpl w:val="1368C150"/>
    <w:lvl w:ilvl="0" w:tplc="AB1A93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677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96C4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2BC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80C3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0EAE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40D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E57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88AF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84B58"/>
    <w:multiLevelType w:val="hybridMultilevel"/>
    <w:tmpl w:val="66E4A94E"/>
    <w:lvl w:ilvl="0" w:tplc="C7A812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420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6245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833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CB2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E8E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434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A09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5CC1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DD"/>
    <w:rsid w:val="00043897"/>
    <w:rsid w:val="001D5738"/>
    <w:rsid w:val="001E6074"/>
    <w:rsid w:val="002A1525"/>
    <w:rsid w:val="00512598"/>
    <w:rsid w:val="00694A8A"/>
    <w:rsid w:val="0074541C"/>
    <w:rsid w:val="00A35CC6"/>
    <w:rsid w:val="00CB79DD"/>
    <w:rsid w:val="00CD33B7"/>
    <w:rsid w:val="00CF0CC8"/>
    <w:rsid w:val="00D7366B"/>
    <w:rsid w:val="00DC3B83"/>
    <w:rsid w:val="00E603C3"/>
    <w:rsid w:val="00F16D14"/>
    <w:rsid w:val="00FD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F7557"/>
  <w15:chartTrackingRefBased/>
  <w15:docId w15:val="{F09DAE39-EFAB-4118-B9BD-F5F92C9F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6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E603C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4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Korbouli2</dc:creator>
  <cp:keywords/>
  <dc:description/>
  <cp:lastModifiedBy>Korbouli2</cp:lastModifiedBy>
  <cp:revision>2</cp:revision>
  <dcterms:created xsi:type="dcterms:W3CDTF">2019-11-19T07:37:00Z</dcterms:created>
  <dcterms:modified xsi:type="dcterms:W3CDTF">2019-11-19T07:37:00Z</dcterms:modified>
</cp:coreProperties>
</file>