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45" w:rsidRPr="00116945" w:rsidRDefault="00116945" w:rsidP="005B4749">
      <w:pPr>
        <w:shd w:val="clear" w:color="auto" w:fill="FFFFFF"/>
        <w:spacing w:after="225" w:line="240" w:lineRule="auto"/>
        <w:jc w:val="both"/>
        <w:textAlignment w:val="baseline"/>
        <w:rPr>
          <w:rFonts w:ascii="Sylfaen" w:hAnsi="Sylfaen" w:cs="Sylfaen"/>
          <w:color w:val="444444"/>
          <w:sz w:val="36"/>
          <w:szCs w:val="36"/>
          <w:shd w:val="clear" w:color="auto" w:fill="FFFFFF"/>
          <w:lang w:val="ka-GE"/>
        </w:rPr>
      </w:pPr>
      <w:r>
        <w:rPr>
          <w:rFonts w:ascii="Sylfaen" w:hAnsi="Sylfaen"/>
          <w:b/>
          <w:lang w:val="ka-GE"/>
        </w:rPr>
        <w:t xml:space="preserve">       </w:t>
      </w:r>
      <w:r w:rsidRPr="00116945">
        <w:rPr>
          <w:rFonts w:ascii="Sylfaen" w:hAnsi="Sylfaen"/>
          <w:b/>
          <w:sz w:val="36"/>
          <w:szCs w:val="36"/>
          <w:lang w:val="ka-GE"/>
        </w:rPr>
        <w:t>პრობლემაზე ორიენტირებული გაკვეთილი პირველ კლასში</w:t>
      </w:r>
    </w:p>
    <w:p w:rsidR="00116945" w:rsidRDefault="00116945" w:rsidP="005B4749">
      <w:pPr>
        <w:shd w:val="clear" w:color="auto" w:fill="FFFFFF"/>
        <w:spacing w:after="225" w:line="240" w:lineRule="auto"/>
        <w:jc w:val="both"/>
        <w:textAlignment w:val="baseline"/>
        <w:rPr>
          <w:rFonts w:ascii="Sylfaen" w:hAnsi="Sylfaen" w:cs="Sylfaen"/>
          <w:color w:val="444444"/>
          <w:shd w:val="clear" w:color="auto" w:fill="FFFFFF"/>
          <w:lang w:val="ka-GE"/>
        </w:rPr>
      </w:pPr>
    </w:p>
    <w:p w:rsidR="005B4749" w:rsidRPr="00116945" w:rsidRDefault="005B4749" w:rsidP="005B4749">
      <w:pPr>
        <w:shd w:val="clear" w:color="auto" w:fill="FFFFFF"/>
        <w:spacing w:after="225" w:line="240" w:lineRule="auto"/>
        <w:jc w:val="both"/>
        <w:textAlignment w:val="baseline"/>
        <w:rPr>
          <w:rFonts w:ascii="Sylfaen" w:eastAsia="Times New Roman" w:hAnsi="Sylfaen" w:cs="Sylfaen"/>
          <w:b/>
          <w:color w:val="444444"/>
          <w:sz w:val="28"/>
          <w:szCs w:val="28"/>
        </w:rPr>
      </w:pPr>
      <w:r>
        <w:rPr>
          <w:rFonts w:ascii="Sylfaen" w:hAnsi="Sylfaen" w:cs="Sylfaen"/>
          <w:color w:val="444444"/>
          <w:shd w:val="clear" w:color="auto" w:fill="FFFFFF"/>
          <w:lang w:val="ka-GE"/>
        </w:rPr>
        <w:t xml:space="preserve">  </w:t>
      </w:r>
      <w:proofErr w:type="spellStart"/>
      <w:proofErr w:type="gram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პრობლემის</w:t>
      </w:r>
      <w:proofErr w:type="spellEnd"/>
      <w:proofErr w:type="gram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გადაჭრაზე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ორიენტირებული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სწავლება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მოსწავლეთა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პიროვნულ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განვითარებას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უწყობს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ხელს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რადგან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 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მოსწავლეს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 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უყალიბდება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 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ცოდნის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 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ტრანსფერის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პრობლემის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 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გადაჭრის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>,  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კრიტიკული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აზროვნებისა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და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სწავლის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 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სწავლის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უნარ</w:t>
      </w:r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>-</w:t>
      </w:r>
      <w:r w:rsidRPr="00116945">
        <w:rPr>
          <w:rFonts w:ascii="Sylfaen" w:hAnsi="Sylfaen" w:cs="Sylfaen"/>
          <w:b/>
          <w:color w:val="444444"/>
          <w:sz w:val="28"/>
          <w:szCs w:val="28"/>
          <w:shd w:val="clear" w:color="auto" w:fill="FFFFFF"/>
        </w:rPr>
        <w:t>ჩვევები</w:t>
      </w:r>
      <w:proofErr w:type="spellEnd"/>
      <w:r w:rsidRPr="00116945">
        <w:rPr>
          <w:rFonts w:ascii="bpgalgeti" w:hAnsi="bpgalgeti"/>
          <w:b/>
          <w:color w:val="444444"/>
          <w:sz w:val="28"/>
          <w:szCs w:val="28"/>
          <w:shd w:val="clear" w:color="auto" w:fill="FFFFFF"/>
        </w:rPr>
        <w:t>.</w:t>
      </w:r>
    </w:p>
    <w:p w:rsidR="005B4749" w:rsidRPr="005B4749" w:rsidRDefault="005B4749" w:rsidP="005B4749">
      <w:pPr>
        <w:shd w:val="clear" w:color="auto" w:fill="FFFFFF"/>
        <w:spacing w:after="225" w:line="240" w:lineRule="auto"/>
        <w:jc w:val="both"/>
        <w:textAlignment w:val="baseline"/>
        <w:rPr>
          <w:rFonts w:ascii="bpgalgeti" w:eastAsia="Times New Roman" w:hAnsi="bpgalgeti" w:cs="Times New Roman"/>
          <w:b/>
          <w:color w:val="444444"/>
          <w:sz w:val="28"/>
          <w:szCs w:val="28"/>
        </w:rPr>
      </w:pPr>
      <w:r w:rsidRPr="00116945">
        <w:rPr>
          <w:rFonts w:ascii="Sylfaen" w:eastAsia="Times New Roman" w:hAnsi="Sylfaen" w:cs="Sylfaen"/>
          <w:b/>
          <w:color w:val="444444"/>
          <w:sz w:val="28"/>
          <w:szCs w:val="28"/>
        </w:rPr>
        <w:t xml:space="preserve">    </w:t>
      </w: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პრობლემაზე</w:t>
      </w:r>
      <w:proofErr w:type="spellEnd"/>
      <w:proofErr w:type="gram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ორიენტირებული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სწავლების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არსი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არის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რომ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პედაგოგმა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მოსწავლეებს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დაანახოს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საკითხი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რომელიც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მრავალგვარი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მიდგომითა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გზით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შეიძლება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გადაიჭრას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რომელიც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საჭიროებს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ძიებას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ალტერნატივების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დაშვებას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იდეების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ჩამოყალიბება</w:t>
      </w:r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>-</w:t>
      </w:r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განვითარებას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>.</w:t>
      </w:r>
    </w:p>
    <w:p w:rsidR="005B4749" w:rsidRPr="005B4749" w:rsidRDefault="005B4749" w:rsidP="005B4749">
      <w:pPr>
        <w:shd w:val="clear" w:color="auto" w:fill="FFFFFF"/>
        <w:spacing w:after="0" w:line="240" w:lineRule="auto"/>
        <w:jc w:val="both"/>
        <w:textAlignment w:val="baseline"/>
        <w:rPr>
          <w:rFonts w:ascii="bpgalgeti" w:eastAsia="Times New Roman" w:hAnsi="bpgalgeti" w:cs="Times New Roman"/>
          <w:b/>
          <w:color w:val="444444"/>
          <w:sz w:val="28"/>
          <w:szCs w:val="28"/>
        </w:rPr>
      </w:pPr>
      <w:r w:rsidRPr="00116945">
        <w:rPr>
          <w:rFonts w:ascii="Sylfaen" w:eastAsia="Times New Roman" w:hAnsi="Sylfaen" w:cs="Sylfaen"/>
          <w:b/>
          <w:color w:val="444444"/>
          <w:sz w:val="28"/>
          <w:szCs w:val="28"/>
          <w:lang w:val="ka-GE"/>
        </w:rPr>
        <w:t xml:space="preserve">    </w:t>
      </w: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პრობლემაზე</w:t>
      </w:r>
      <w:proofErr w:type="spellEnd"/>
      <w:proofErr w:type="gram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ორიენტირებულ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გაკვეთილის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დაგეგმვისას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იმისათვის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რომ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დაყენებული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საკითხი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სიტუაცია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პრობლემურად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ჩაითვალოს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მასწავლებელმა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უნდა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გაითვალისწინოს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რომ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გადასაჭრელად</w:t>
      </w:r>
      <w:proofErr w:type="spellEnd"/>
      <w:r w:rsidRPr="005B474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მოსწავლეს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არ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უნდა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ჰქონდეს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ნაცნობი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სტრატეგია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> (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ცოდნა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უნარ</w:t>
      </w:r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>-</w:t>
      </w:r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ჩვევები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),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რომელსაც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პირდაპირ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გამოიყენებს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. </w:t>
      </w: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თუმცა</w:t>
      </w:r>
      <w:proofErr w:type="spellEnd"/>
      <w:proofErr w:type="gram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ეს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იმას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არ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ნიშნავს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რომ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შინაარსი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არ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უნდა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ითვალისწინებდეს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მოსწავლის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(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სკოლაში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ან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რეალურ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ცხოვრებაში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მიღებულ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)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გამოცდილებას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ასაკით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განპირობებულ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კოგნიტურ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შესაძლებლობებს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. </w:t>
      </w: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ამრიგად</w:t>
      </w:r>
      <w:proofErr w:type="spellEnd"/>
      <w:proofErr w:type="gram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პრობლემაზე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ორიენტირებული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სწავლების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იდეა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ისევე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როგორც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ყველა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სხვა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დანარჩენი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ტიპის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გაკვეთილისა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უნდა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გამომდინარეობდეს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ეროვნული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სასწავლო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გეგმის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საგნობრივი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სტანდარტიდან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>.</w:t>
      </w:r>
    </w:p>
    <w:p w:rsidR="005B4749" w:rsidRPr="005B4749" w:rsidRDefault="005B4749" w:rsidP="005B4749">
      <w:pPr>
        <w:shd w:val="clear" w:color="auto" w:fill="FFFFFF"/>
        <w:spacing w:after="225" w:line="240" w:lineRule="auto"/>
        <w:jc w:val="both"/>
        <w:textAlignment w:val="baseline"/>
        <w:rPr>
          <w:rFonts w:ascii="bpgalgeti" w:eastAsia="Times New Roman" w:hAnsi="bpgalgeti" w:cs="Times New Roman"/>
          <w:b/>
          <w:color w:val="444444"/>
          <w:sz w:val="28"/>
          <w:szCs w:val="28"/>
        </w:rPr>
      </w:pP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ასეთი</w:t>
      </w:r>
      <w:proofErr w:type="spellEnd"/>
      <w:proofErr w:type="gram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ტიპის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გაკვეთილების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ჩატარებას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დიდი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მნიშვნელობა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აქვს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რადგან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პრობლემაზე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დაფუძნებული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სწავლება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>:</w:t>
      </w:r>
    </w:p>
    <w:p w:rsidR="005B4749" w:rsidRPr="005B4749" w:rsidRDefault="005B4749" w:rsidP="005B47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/>
          <w:color w:val="444444"/>
          <w:sz w:val="28"/>
          <w:szCs w:val="28"/>
        </w:rPr>
      </w:pP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განსაკუთრებით</w:t>
      </w:r>
      <w:proofErr w:type="spellEnd"/>
      <w:proofErr w:type="gramEnd"/>
      <w:r w:rsidRPr="005B474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ზრდის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მოსწავლის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მოტივაციას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>.</w:t>
      </w:r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 </w:t>
      </w: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მოსწავლე</w:t>
      </w:r>
      <w:proofErr w:type="spellEnd"/>
      <w:proofErr w:type="gram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ჩართულია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აქტიურ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სწავლაში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მუშაობს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რეალური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გადაჭრაზე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შედეგადაც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სწავლა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მისთვის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უფრო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საინტერესო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სახალისო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ხდება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.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ზრდის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მის</w:t>
      </w:r>
      <w:proofErr w:type="spellEnd"/>
      <w:r w:rsidRPr="005B474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პასუხისმგებლობას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 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სწავლისადმი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;</w:t>
      </w:r>
    </w:p>
    <w:p w:rsidR="005B4749" w:rsidRPr="005B4749" w:rsidRDefault="005B4749" w:rsidP="005B47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/>
          <w:color w:val="444444"/>
          <w:sz w:val="28"/>
          <w:szCs w:val="28"/>
        </w:rPr>
      </w:pP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lastRenderedPageBreak/>
        <w:t>მოსწავლეებში</w:t>
      </w:r>
      <w:proofErr w:type="spellEnd"/>
      <w:proofErr w:type="gram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ავითარებს</w:t>
      </w:r>
      <w:proofErr w:type="spellEnd"/>
      <w:r w:rsidRPr="005B474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კრიტიკულ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აზროვნებას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>.</w:t>
      </w:r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 </w:t>
      </w: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პრობლემის</w:t>
      </w:r>
      <w:proofErr w:type="spellEnd"/>
      <w:proofErr w:type="gram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გადაჭრაზე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ფიქრისას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მოსწავლე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კრიტიკულად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აფასებს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იცის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უნარ</w:t>
      </w:r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-</w:t>
      </w:r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ჩვევები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აქვს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სჭირდება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გადასაჭრელად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. </w:t>
      </w: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ამყარებს</w:t>
      </w:r>
      <w:proofErr w:type="spellEnd"/>
      <w:proofErr w:type="gram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მიმართებას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რამდენიმე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ცნებას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შორის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გამოაქვს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დასკვნა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</w:t>
      </w:r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.</w:t>
      </w:r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.</w:t>
      </w:r>
    </w:p>
    <w:p w:rsidR="005B4749" w:rsidRPr="005B4749" w:rsidRDefault="005B4749" w:rsidP="005B47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/>
          <w:color w:val="444444"/>
          <w:sz w:val="28"/>
          <w:szCs w:val="28"/>
        </w:rPr>
      </w:pP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ავითარებს</w:t>
      </w:r>
      <w:proofErr w:type="spellEnd"/>
      <w:proofErr w:type="gramEnd"/>
      <w:r w:rsidRPr="005B474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შემოქმედებით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აზროვნებას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>.</w:t>
      </w:r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 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გადაჭრაზე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მუშაობის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დროს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მოსწავლეს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შეიძლება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მოუხდეს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გადაჭრის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რამდენიმე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შესაძლებლობის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განხილვა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ან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გადაჭრის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რამდენიმე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პასუხის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პოვნა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ან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ახალი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(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ორიგინალური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)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გზის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ძიება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</w:t>
      </w:r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.</w:t>
      </w:r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>;</w:t>
      </w:r>
    </w:p>
    <w:p w:rsidR="005B4749" w:rsidRPr="005B4749" w:rsidRDefault="005B4749" w:rsidP="005B47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/>
          <w:color w:val="444444"/>
          <w:sz w:val="28"/>
          <w:szCs w:val="28"/>
        </w:rPr>
      </w:pP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ასეთი</w:t>
      </w:r>
      <w:proofErr w:type="spellEnd"/>
      <w:proofErr w:type="gram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სწავლება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ორიენტირებულია</w:t>
      </w:r>
      <w:proofErr w:type="spellEnd"/>
      <w:r w:rsidRPr="005B4749">
        <w:rPr>
          <w:rFonts w:ascii="inherit" w:eastAsia="Times New Roman" w:hAnsi="inherit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მოსწავლეებში</w:t>
      </w:r>
      <w:proofErr w:type="spellEnd"/>
      <w:r w:rsidRPr="005B474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პირობისეული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ანუ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ფუნქციური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ცოდნის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bCs/>
          <w:color w:val="444444"/>
          <w:sz w:val="28"/>
          <w:szCs w:val="28"/>
          <w:bdr w:val="none" w:sz="0" w:space="0" w:color="auto" w:frame="1"/>
        </w:rPr>
        <w:t>შეძენაზე</w:t>
      </w:r>
      <w:proofErr w:type="spellEnd"/>
      <w:r w:rsidRPr="005B4749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</w:rPr>
        <w:t>.</w:t>
      </w:r>
    </w:p>
    <w:p w:rsidR="005B4749" w:rsidRPr="00116945" w:rsidRDefault="005B4749" w:rsidP="005B4749">
      <w:pPr>
        <w:shd w:val="clear" w:color="auto" w:fill="FFFFFF"/>
        <w:spacing w:after="225" w:line="240" w:lineRule="auto"/>
        <w:jc w:val="both"/>
        <w:textAlignment w:val="baseline"/>
        <w:rPr>
          <w:rFonts w:ascii="bpgalgeti" w:eastAsia="Times New Roman" w:hAnsi="bpgalgeti" w:cs="Times New Roman"/>
          <w:b/>
          <w:color w:val="444444"/>
          <w:sz w:val="28"/>
          <w:szCs w:val="28"/>
        </w:rPr>
      </w:pPr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             </w:t>
      </w:r>
    </w:p>
    <w:p w:rsidR="00116945" w:rsidRPr="00116945" w:rsidRDefault="005B4749" w:rsidP="00116945">
      <w:pPr>
        <w:rPr>
          <w:rFonts w:ascii="Sylfaen" w:hAnsi="Sylfaen"/>
          <w:b/>
          <w:sz w:val="28"/>
          <w:szCs w:val="28"/>
          <w:lang w:val="ka-GE"/>
        </w:rPr>
      </w:pPr>
      <w:r w:rsidRPr="00116945">
        <w:rPr>
          <w:rFonts w:ascii="Sylfaen" w:eastAsia="Times New Roman" w:hAnsi="Sylfaen" w:cs="Times New Roman"/>
          <w:b/>
          <w:color w:val="444444"/>
          <w:sz w:val="28"/>
          <w:szCs w:val="28"/>
          <w:lang w:val="ka-GE"/>
        </w:rPr>
        <w:t xml:space="preserve">   </w:t>
      </w:r>
      <w:r w:rsidRPr="00116945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116945">
        <w:rPr>
          <w:rFonts w:ascii="Sylfaen" w:hAnsi="Sylfaen"/>
          <w:b/>
          <w:sz w:val="28"/>
          <w:szCs w:val="28"/>
          <w:lang w:val="ka-GE"/>
        </w:rPr>
        <w:t xml:space="preserve">პირველ კლასში </w:t>
      </w:r>
      <w:r w:rsidRPr="00116945">
        <w:rPr>
          <w:rFonts w:ascii="Sylfaen" w:hAnsi="Sylfaen"/>
          <w:b/>
          <w:sz w:val="28"/>
          <w:szCs w:val="28"/>
          <w:lang w:val="ka-GE"/>
        </w:rPr>
        <w:t>,,დაწყვილება მეტ-ნაკლებობის დადგენისათვის“</w:t>
      </w:r>
      <w:r w:rsidR="00116945" w:rsidRPr="00116945">
        <w:rPr>
          <w:rFonts w:ascii="Sylfaen" w:hAnsi="Sylfaen"/>
          <w:b/>
          <w:sz w:val="28"/>
          <w:szCs w:val="28"/>
          <w:lang w:val="ka-GE"/>
        </w:rPr>
        <w:t xml:space="preserve">, სავარჯიშოების შესრულების დროს დავალებების გართულებისას მივდივართ პრობლემურ სიტუაციამდე. </w:t>
      </w:r>
      <w:r w:rsidR="00116945" w:rsidRPr="00116945">
        <w:rPr>
          <w:rFonts w:ascii="Sylfaen" w:hAnsi="Sylfaen"/>
          <w:b/>
          <w:sz w:val="28"/>
          <w:szCs w:val="28"/>
          <w:lang w:val="ka-GE"/>
        </w:rPr>
        <w:t>მაგალითად  25 წითელი რგოლი მარცხნივ და 5 ლურჯი რგოლი მარჯვნივ. ასეთი დავალებები სახალისო და ადვილად გასაგებია</w:t>
      </w:r>
      <w:r w:rsidR="00116945" w:rsidRPr="00116945">
        <w:rPr>
          <w:rFonts w:ascii="Sylfaen" w:hAnsi="Sylfaen"/>
          <w:b/>
          <w:sz w:val="28"/>
          <w:szCs w:val="28"/>
          <w:lang w:val="ka-GE"/>
        </w:rPr>
        <w:t xml:space="preserve">, მაგრამ  </w:t>
      </w:r>
      <w:r w:rsidR="00116945" w:rsidRPr="00116945">
        <w:rPr>
          <w:rFonts w:ascii="Sylfaen" w:hAnsi="Sylfaen"/>
          <w:b/>
          <w:sz w:val="28"/>
          <w:szCs w:val="28"/>
          <w:lang w:val="ka-GE"/>
        </w:rPr>
        <w:t xml:space="preserve"> დაფაზე ვდებ 23 ლურჯ და 26 წითელ მაგნიტურ წრეს.</w:t>
      </w:r>
      <w:r w:rsidR="00116945" w:rsidRPr="00116945">
        <w:rPr>
          <w:rFonts w:ascii="Sylfaen" w:hAnsi="Sylfaen"/>
          <w:b/>
          <w:sz w:val="28"/>
          <w:szCs w:val="28"/>
          <w:lang w:val="ka-GE"/>
        </w:rPr>
        <w:t xml:space="preserve">  ისეთი გროვების შედარება როცა </w:t>
      </w:r>
      <w:r w:rsidR="00116945" w:rsidRPr="00116945">
        <w:rPr>
          <w:rFonts w:ascii="Sylfaen" w:hAnsi="Sylfaen"/>
          <w:b/>
          <w:sz w:val="28"/>
          <w:szCs w:val="28"/>
          <w:lang w:val="ka-GE"/>
        </w:rPr>
        <w:t>თვალით შედარება შეუძლებელია</w:t>
      </w:r>
      <w:r w:rsidR="00116945" w:rsidRPr="00116945">
        <w:rPr>
          <w:rFonts w:ascii="Sylfaen" w:hAnsi="Sylfaen"/>
          <w:b/>
          <w:sz w:val="28"/>
          <w:szCs w:val="28"/>
          <w:lang w:val="ka-GE"/>
        </w:rPr>
        <w:t>.</w:t>
      </w:r>
      <w:r w:rsidR="00116945" w:rsidRPr="00116945">
        <w:rPr>
          <w:rFonts w:ascii="Sylfaen" w:hAnsi="Sylfaen"/>
          <w:b/>
          <w:sz w:val="28"/>
          <w:szCs w:val="28"/>
          <w:lang w:val="ka-GE"/>
        </w:rPr>
        <w:t>იქმნება პრობლემური სიტუაცია, არსებული ცოდნა საკმარისი არაა პასუხის გასაცემად.</w:t>
      </w:r>
    </w:p>
    <w:p w:rsidR="005B4749" w:rsidRPr="00116945" w:rsidRDefault="005B4749" w:rsidP="005B4749">
      <w:pPr>
        <w:rPr>
          <w:rFonts w:ascii="Sylfaen" w:hAnsi="Sylfaen"/>
          <w:b/>
          <w:sz w:val="28"/>
          <w:szCs w:val="28"/>
          <w:lang w:val="ka-GE"/>
        </w:rPr>
      </w:pPr>
      <w:r w:rsidRPr="00116945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116945" w:rsidRPr="00116945"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116945">
        <w:rPr>
          <w:rFonts w:ascii="Sylfaen" w:hAnsi="Sylfaen"/>
          <w:b/>
          <w:sz w:val="28"/>
          <w:szCs w:val="28"/>
          <w:lang w:val="ka-GE"/>
        </w:rPr>
        <w:t>თვალით აღქმა აღარ არის საკმარისი მიმართების გასარკვევად. საჭირო გახდა გარკვეული პროცედურის, დაწყვილების შემოტანა, რომლის შედაგადაც გაირკვა, თუ რომელი გროვაა მეტი და რომელი -ნაკლები. დაწყვილება, ეს მოქმედებით შესრულებული დასაბუთებაა, რომლის გათავისების შემდეგ აზროვნების ოპერაციად იქცევა . დაწყვილების შემდეგ გროვები უკან ბრუნდება. ბავშვებმა მეხსიერებაში უნდა აღადგინონ დაწყვილების შედეგი. ეს ოთხსვლიანი მოქმედებაა: დაწყვილება, გროვების უკან დაბრუნება, მეტ-ნაკლებობის ნიშნის დადება და თითის დადებით მიღებული გამოსახულების წაკითხვა. მნიშვნელოვანია ის, რომ მეტ-ნაკლებობა დადგინდა არა უშუალოდ აღქმით, არამედ შემოვლითი გზით(დაწყვილებით) და მეტ -ნაკლებობის  ნიშანი უკვე ეყრდნობა მიმართების წარმოდგენას და არ თვლით მოცემულ აღქმას.</w:t>
      </w:r>
    </w:p>
    <w:p w:rsidR="005B4749" w:rsidRPr="005B4749" w:rsidRDefault="005B4749" w:rsidP="005B4749">
      <w:pPr>
        <w:shd w:val="clear" w:color="auto" w:fill="FFFFFF"/>
        <w:spacing w:after="225" w:line="240" w:lineRule="auto"/>
        <w:jc w:val="both"/>
        <w:textAlignment w:val="baseline"/>
        <w:rPr>
          <w:rFonts w:ascii="Sylfaen" w:eastAsia="Times New Roman" w:hAnsi="Sylfaen" w:cs="Times New Roman"/>
          <w:b/>
          <w:color w:val="444444"/>
          <w:sz w:val="28"/>
          <w:szCs w:val="28"/>
          <w:lang w:val="ka-GE"/>
        </w:rPr>
      </w:pPr>
      <w:r w:rsidRPr="00116945">
        <w:rPr>
          <w:rFonts w:ascii="Sylfaen" w:hAnsi="Sylfaen"/>
          <w:b/>
          <w:sz w:val="28"/>
          <w:szCs w:val="28"/>
          <w:lang w:val="ka-GE"/>
        </w:rPr>
        <w:lastRenderedPageBreak/>
        <w:t xml:space="preserve">   დავალება საკმაოდ გონივრულად შეასრულეს, მე ვიყავი გეზის მიმცემი.</w:t>
      </w:r>
      <w:r w:rsidR="00116945">
        <w:rPr>
          <w:rFonts w:ascii="Sylfaen" w:eastAsia="Times New Roman" w:hAnsi="Sylfaen" w:cs="Times New Roman"/>
          <w:b/>
          <w:color w:val="444444"/>
          <w:sz w:val="28"/>
          <w:szCs w:val="28"/>
          <w:lang w:val="ka-GE"/>
        </w:rPr>
        <w:t xml:space="preserve"> </w:t>
      </w:r>
      <w:r w:rsidR="00116945">
        <w:rPr>
          <w:rFonts w:ascii="Sylfaen" w:eastAsia="Times New Roman" w:hAnsi="Sylfaen" w:cs="Sylfaen"/>
          <w:b/>
          <w:color w:val="444444"/>
          <w:sz w:val="28"/>
          <w:szCs w:val="28"/>
          <w:lang w:val="ka-GE"/>
        </w:rPr>
        <w:t xml:space="preserve">         </w:t>
      </w: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ქვემოთ</w:t>
      </w:r>
      <w:proofErr w:type="spellEnd"/>
      <w:proofErr w:type="gram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გთავაზობთ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პრობლემაზე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ორიენტირებული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სამოდელო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გაკვეთილის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გეგმას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. </w:t>
      </w:r>
      <w:proofErr w:type="spellStart"/>
      <w:proofErr w:type="gram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ამ</w:t>
      </w:r>
      <w:proofErr w:type="spellEnd"/>
      <w:proofErr w:type="gram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გაკვეთილზე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პრობლემური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საკითხი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წარმოდგენილი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იქნება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სიტუაციური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ამოცანის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r w:rsidRPr="00116945">
        <w:rPr>
          <w:rFonts w:ascii="Sylfaen" w:eastAsia="Times New Roman" w:hAnsi="Sylfaen" w:cs="Sylfaen"/>
          <w:b/>
          <w:color w:val="444444"/>
          <w:sz w:val="28"/>
          <w:szCs w:val="28"/>
          <w:lang w:val="ka-GE"/>
        </w:rPr>
        <w:t>ამოხსნისას</w:t>
      </w:r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გზებს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გაივლის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მოსწავლე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ეტაპობრივად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პრობლემურ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ამოცანაზე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მუშაობის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დროს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ასევე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,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საჭიროების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შემთხვევაში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რა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დახმარება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შეიძლება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გაუწიოს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მოსწავლეებს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 xml:space="preserve"> </w:t>
      </w:r>
      <w:proofErr w:type="spellStart"/>
      <w:r w:rsidRPr="005B4749">
        <w:rPr>
          <w:rFonts w:ascii="Sylfaen" w:eastAsia="Times New Roman" w:hAnsi="Sylfaen" w:cs="Sylfaen"/>
          <w:b/>
          <w:color w:val="444444"/>
          <w:sz w:val="28"/>
          <w:szCs w:val="28"/>
        </w:rPr>
        <w:t>მასწავლებელმა</w:t>
      </w:r>
      <w:proofErr w:type="spellEnd"/>
      <w:r w:rsidRPr="005B4749">
        <w:rPr>
          <w:rFonts w:ascii="bpgalgeti" w:eastAsia="Times New Roman" w:hAnsi="bpgalgeti" w:cs="Times New Roman"/>
          <w:b/>
          <w:color w:val="444444"/>
          <w:sz w:val="28"/>
          <w:szCs w:val="28"/>
        </w:rPr>
        <w:t>.</w:t>
      </w:r>
    </w:p>
    <w:p w:rsidR="00116945" w:rsidRDefault="00116945" w:rsidP="0011694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>
        <w:rPr>
          <w:rFonts w:ascii="Sylfaen" w:hAnsi="Sylfaen"/>
          <w:b/>
          <w:lang w:val="ka-GE"/>
        </w:rPr>
        <w:t>სამოდელო გაკვეთილის გეგმა</w:t>
      </w:r>
    </w:p>
    <w:p w:rsidR="00116945" w:rsidRDefault="00116945" w:rsidP="0011694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  <w:t>(მათემატიკა პრობლემაზე ორიენტირებული)</w:t>
      </w:r>
    </w:p>
    <w:p w:rsidR="00116945" w:rsidRPr="009C0574" w:rsidRDefault="00116945" w:rsidP="00116945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მასწავლებლისსახელი,გვარი,პირადი ნომერი: </w:t>
      </w:r>
      <w:r>
        <w:rPr>
          <w:rFonts w:ascii="Sylfaen" w:hAnsi="Sylfaen"/>
          <w:lang w:val="ka-GE"/>
        </w:rPr>
        <w:t xml:space="preserve">  თამარი კურცხალია</w:t>
      </w:r>
    </w:p>
    <w:p w:rsidR="00116945" w:rsidRDefault="00116945" w:rsidP="00116945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საგანი: </w:t>
      </w:r>
      <w:r>
        <w:rPr>
          <w:rFonts w:ascii="Sylfaen" w:hAnsi="Sylfaen"/>
          <w:lang w:val="ka-GE"/>
        </w:rPr>
        <w:t>მათემატიკა</w:t>
      </w:r>
    </w:p>
    <w:p w:rsidR="00116945" w:rsidRDefault="00116945" w:rsidP="00116945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სწავლების საფეხური: </w:t>
      </w:r>
      <w:r>
        <w:rPr>
          <w:rFonts w:ascii="Sylfaen" w:hAnsi="Sylfaen"/>
        </w:rPr>
        <w:t xml:space="preserve">I </w:t>
      </w:r>
      <w:r>
        <w:rPr>
          <w:rFonts w:ascii="Sylfaen" w:hAnsi="Sylfaen"/>
          <w:lang w:val="ka-GE"/>
        </w:rPr>
        <w:t>კლასი</w:t>
      </w:r>
    </w:p>
    <w:p w:rsidR="00116945" w:rsidRDefault="00116945" w:rsidP="00116945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მოსწავლეთა რაოდენობა: </w:t>
      </w:r>
      <w:r>
        <w:rPr>
          <w:rFonts w:ascii="Sylfaen" w:hAnsi="Sylfaen"/>
          <w:lang w:val="ka-GE"/>
        </w:rPr>
        <w:t>11</w:t>
      </w:r>
    </w:p>
    <w:p w:rsidR="00116945" w:rsidRDefault="00116945" w:rsidP="00116945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გაკვეთილის თემა: </w:t>
      </w:r>
      <w:r>
        <w:rPr>
          <w:rFonts w:ascii="Sylfaen" w:hAnsi="Sylfaen"/>
          <w:lang w:val="ka-GE"/>
        </w:rPr>
        <w:t>რიცხვების დაწყვილება შედარებისთვის</w:t>
      </w:r>
    </w:p>
    <w:p w:rsidR="00116945" w:rsidRDefault="00116945" w:rsidP="0011694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გაკვეთილის მიზანი:</w:t>
      </w:r>
    </w:p>
    <w:p w:rsidR="00116945" w:rsidRPr="005935A3" w:rsidRDefault="00116945" w:rsidP="00116945">
      <w:pPr>
        <w:pStyle w:val="ListParagraph"/>
        <w:numPr>
          <w:ilvl w:val="0"/>
          <w:numId w:val="4"/>
        </w:num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მოსწავლეები გაიმეორებენ შესწავლილ საკითხებს.</w:t>
      </w:r>
    </w:p>
    <w:p w:rsidR="00116945" w:rsidRPr="00682D78" w:rsidRDefault="00116945" w:rsidP="00116945">
      <w:pPr>
        <w:pStyle w:val="ListParagraph"/>
        <w:numPr>
          <w:ilvl w:val="0"/>
          <w:numId w:val="4"/>
        </w:num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მოსწავლეები განიმტკიცებენ ცოდნას.</w:t>
      </w:r>
    </w:p>
    <w:p w:rsidR="00116945" w:rsidRPr="00682D78" w:rsidRDefault="00116945" w:rsidP="00116945">
      <w:pPr>
        <w:pStyle w:val="ListParagraph"/>
        <w:numPr>
          <w:ilvl w:val="0"/>
          <w:numId w:val="4"/>
        </w:num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მოსწავლეები გამოიმუშავებენ პრაქტიკული გამოყენების უნარ-ჩვევებს.</w:t>
      </w:r>
    </w:p>
    <w:p w:rsidR="00116945" w:rsidRPr="00682D78" w:rsidRDefault="00116945" w:rsidP="00116945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მოსწავლემ შეძლოს ,შეადაროს საგანთა ორი გროვა დაწყვილების საშუალებით.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970"/>
        <w:gridCol w:w="1980"/>
        <w:gridCol w:w="1209"/>
        <w:gridCol w:w="1761"/>
        <w:gridCol w:w="895"/>
      </w:tblGrid>
      <w:tr w:rsidR="00116945" w:rsidTr="00FD28FF">
        <w:trPr>
          <w:trHeight w:val="224"/>
        </w:trPr>
        <w:tc>
          <w:tcPr>
            <w:tcW w:w="535" w:type="dxa"/>
          </w:tcPr>
          <w:p w:rsidR="00116945" w:rsidRPr="00861A0E" w:rsidRDefault="00116945" w:rsidP="00FD28F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N</w:t>
            </w:r>
          </w:p>
        </w:tc>
        <w:tc>
          <w:tcPr>
            <w:tcW w:w="2970" w:type="dxa"/>
          </w:tcPr>
          <w:p w:rsidR="00116945" w:rsidRPr="00861A0E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აქტივობის აღწერა</w:t>
            </w:r>
          </w:p>
        </w:tc>
        <w:tc>
          <w:tcPr>
            <w:tcW w:w="1980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გამოყენებული მეთოდი/მეთოდები</w:t>
            </w:r>
          </w:p>
        </w:tc>
        <w:tc>
          <w:tcPr>
            <w:tcW w:w="1209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კლასის ორგანიზების ფორმა</w:t>
            </w:r>
          </w:p>
        </w:tc>
        <w:tc>
          <w:tcPr>
            <w:tcW w:w="1761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სასწავლო რესურსები</w:t>
            </w:r>
          </w:p>
        </w:tc>
        <w:tc>
          <w:tcPr>
            <w:tcW w:w="895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დრო</w:t>
            </w: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(წუთი)</w:t>
            </w:r>
          </w:p>
        </w:tc>
      </w:tr>
      <w:tr w:rsidR="00116945" w:rsidTr="00FD28FF">
        <w:tc>
          <w:tcPr>
            <w:tcW w:w="535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2970" w:type="dxa"/>
          </w:tcPr>
          <w:p w:rsidR="00116945" w:rsidRPr="00B834DF" w:rsidRDefault="00116945" w:rsidP="00FD28FF">
            <w:pPr>
              <w:rPr>
                <w:rFonts w:ascii="Sylfaen" w:hAnsi="Sylfaen"/>
                <w:lang w:val="ka-GE"/>
              </w:rPr>
            </w:pPr>
            <w:r w:rsidRPr="00B834DF">
              <w:rPr>
                <w:rFonts w:ascii="Sylfaen" w:hAnsi="Sylfaen"/>
                <w:lang w:val="ka-GE"/>
              </w:rPr>
              <w:t>გაკვეთილის მიზნისა შეფასების რუბრიკების გაცნობა</w:t>
            </w:r>
          </w:p>
        </w:tc>
        <w:tc>
          <w:tcPr>
            <w:tcW w:w="1980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09" w:type="dxa"/>
          </w:tcPr>
          <w:p w:rsidR="00116945" w:rsidRPr="00861A0E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მთელი კლასი</w:t>
            </w:r>
          </w:p>
        </w:tc>
        <w:tc>
          <w:tcPr>
            <w:tcW w:w="1761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95" w:type="dxa"/>
          </w:tcPr>
          <w:p w:rsidR="00116945" w:rsidRPr="00C5282A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წთ</w:t>
            </w:r>
          </w:p>
        </w:tc>
      </w:tr>
      <w:tr w:rsidR="00116945" w:rsidTr="00FD28FF">
        <w:tc>
          <w:tcPr>
            <w:tcW w:w="535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2970" w:type="dxa"/>
          </w:tcPr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ცნებების,,მეტია“, ,,ნაკლებია“ გახსენება.</w:t>
            </w: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მაგნიტურ დაფაზე ვახდენთ სხვადასხვა გროვების შედარებას.</w:t>
            </w: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1)</w:t>
            </w:r>
            <w:r w:rsidRPr="00E36DA6">
              <w:rPr>
                <w:rFonts w:ascii="Sylfaen" w:hAnsi="Sylfaen" w:cs="Sylfaen"/>
                <w:lang w:val="ka-GE"/>
              </w:rPr>
              <w:t>ვადარებთ</w:t>
            </w:r>
            <w:r w:rsidRPr="00E36DA6">
              <w:rPr>
                <w:rFonts w:ascii="Sylfaen" w:hAnsi="Sylfaen"/>
                <w:lang w:val="ka-GE"/>
              </w:rPr>
              <w:t xml:space="preserve"> 5-მდე რაოდენობის გროვებს</w:t>
            </w:r>
            <w:r>
              <w:rPr>
                <w:rFonts w:ascii="Sylfaen" w:hAnsi="Sylfaen"/>
                <w:lang w:val="ka-GE"/>
              </w:rPr>
              <w:t>, ვიყენებთ გადათვლის პრინციპს.</w:t>
            </w: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2)ვადარებთ თვალით ადვილად შესამჩნევ გროვებს მეტი-ნაკლებობის დასადეგენად. მაგალითად ვდებთ 25 წითელ რგოლს მარცხნივ და 5 ლურჯ რგოლს მარჯვნივ.</w:t>
            </w: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ეს დავალებები ადვილად აღქმადია მოსწავლეებისათვის.</w:t>
            </w:r>
          </w:p>
          <w:p w:rsidR="00116945" w:rsidRPr="00E36DA6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ყურადღებას ვუთმობთ დაფაზე დაწყობილი გროვების შესაბამისობის სწორად წაკითხვას.</w:t>
            </w:r>
          </w:p>
        </w:tc>
        <w:tc>
          <w:tcPr>
            <w:tcW w:w="1980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Pr="00204811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დიდაქტიკური თამაში  </w:t>
            </w:r>
          </w:p>
        </w:tc>
        <w:tc>
          <w:tcPr>
            <w:tcW w:w="1209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Pr="00204811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მთელი კლასი</w:t>
            </w: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61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მაგნიტური დაფა. ფერადი </w:t>
            </w:r>
            <w:r>
              <w:rPr>
                <w:rFonts w:ascii="Sylfaen" w:hAnsi="Sylfaen"/>
                <w:lang w:val="ka-GE"/>
              </w:rPr>
              <w:lastRenderedPageBreak/>
              <w:t>მაგნიტური ფიგურები.</w:t>
            </w:r>
          </w:p>
          <w:p w:rsidR="00116945" w:rsidRPr="00204811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მეტ-ნაკლებობის ნიშნები.</w:t>
            </w:r>
          </w:p>
        </w:tc>
        <w:tc>
          <w:tcPr>
            <w:tcW w:w="895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Pr="00204811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10წთ</w:t>
            </w:r>
          </w:p>
        </w:tc>
      </w:tr>
      <w:tr w:rsidR="00116945" w:rsidTr="00FD28FF">
        <w:trPr>
          <w:trHeight w:val="838"/>
        </w:trPr>
        <w:tc>
          <w:tcPr>
            <w:tcW w:w="535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2970" w:type="dxa"/>
          </w:tcPr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Pr="00D31943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წუთშესვენება</w:t>
            </w:r>
          </w:p>
        </w:tc>
        <w:tc>
          <w:tcPr>
            <w:tcW w:w="1980" w:type="dxa"/>
          </w:tcPr>
          <w:p w:rsidR="00116945" w:rsidRPr="00E06831" w:rsidRDefault="00116945" w:rsidP="00FD28F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09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Pr="00881294" w:rsidRDefault="00116945" w:rsidP="00FD28FF">
            <w:pPr>
              <w:rPr>
                <w:rFonts w:ascii="Sylfaen" w:hAnsi="Sylfaen"/>
                <w:lang w:val="ka-GE"/>
              </w:rPr>
            </w:pPr>
            <w:r w:rsidRPr="00881294">
              <w:rPr>
                <w:rFonts w:ascii="Sylfaen" w:hAnsi="Sylfaen"/>
                <w:lang w:val="ka-GE"/>
              </w:rPr>
              <w:t>მთელი კლასი</w:t>
            </w:r>
          </w:p>
          <w:p w:rsidR="00116945" w:rsidRPr="00E06831" w:rsidRDefault="00116945" w:rsidP="00FD28F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61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Pr="00881294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ვყვებით სახალისო ლექსს</w:t>
            </w:r>
          </w:p>
        </w:tc>
        <w:tc>
          <w:tcPr>
            <w:tcW w:w="895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Pr="00881294" w:rsidRDefault="00116945" w:rsidP="00FD28FF">
            <w:pPr>
              <w:rPr>
                <w:rFonts w:ascii="Sylfaen" w:hAnsi="Sylfaen"/>
                <w:lang w:val="ka-GE"/>
              </w:rPr>
            </w:pPr>
            <w:r w:rsidRPr="00881294">
              <w:rPr>
                <w:rFonts w:ascii="Sylfaen" w:hAnsi="Sylfaen"/>
                <w:lang w:val="ka-GE"/>
              </w:rPr>
              <w:t>2წთ</w:t>
            </w:r>
          </w:p>
          <w:p w:rsidR="00116945" w:rsidRPr="007F573E" w:rsidRDefault="00116945" w:rsidP="00FD28FF">
            <w:pPr>
              <w:rPr>
                <w:rFonts w:ascii="Sylfaen" w:hAnsi="Sylfaen"/>
                <w:lang w:val="ka-GE"/>
              </w:rPr>
            </w:pPr>
          </w:p>
        </w:tc>
      </w:tr>
      <w:tr w:rsidR="00116945" w:rsidTr="00FD28FF">
        <w:trPr>
          <w:trHeight w:val="885"/>
        </w:trPr>
        <w:tc>
          <w:tcPr>
            <w:tcW w:w="535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970" w:type="dxa"/>
          </w:tcPr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დაფაზე ვდებ 23 ლურჯ და 26 წითელ მაგნიტურ წრეს.</w:t>
            </w: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თვალით შედარება შეუძლებელია. იქმნება პრობლემური სიტუაცია, არსებული ცოდნა საკმარისი არაა პასუხის გასაცემად.</w:t>
            </w: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მოსწავლეებს ვთავაზობ დავაწყვილოთ ფიგურები. პირველ ნიმუშს მე ვასრულებ და ვამბობ ,,ერთი ლურჯი,ერთი წითელი“, ვთხოვ გაგრძელებას, რიგრიგობით გამომყავს მოსწავლეები და ვაწყვილებთ. დაუწყვილებელი დარჩა </w:t>
            </w:r>
            <w:r>
              <w:rPr>
                <w:rFonts w:ascii="Sylfaen" w:hAnsi="Sylfaen"/>
                <w:lang w:val="ka-GE"/>
              </w:rPr>
              <w:lastRenderedPageBreak/>
              <w:t>წითლები. რომელი ყოფილა მეტი?</w:t>
            </w:r>
          </w:p>
          <w:p w:rsidR="00116945" w:rsidRPr="00D31943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გროვები ბრუნდება თავის პირვანდელ ადგილზე და ვთხოვ ჩასვან მეტ-ნაკლებობის ნიშანი.</w:t>
            </w:r>
          </w:p>
        </w:tc>
        <w:tc>
          <w:tcPr>
            <w:tcW w:w="1980" w:type="dxa"/>
          </w:tcPr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Pr="00E06831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დაწყვილება</w:t>
            </w:r>
          </w:p>
        </w:tc>
        <w:tc>
          <w:tcPr>
            <w:tcW w:w="1209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Pr="001D3CE2" w:rsidRDefault="00116945" w:rsidP="00FD28FF">
            <w:pPr>
              <w:rPr>
                <w:rFonts w:ascii="Sylfaen" w:hAnsi="Sylfaen"/>
                <w:lang w:val="ka-GE"/>
              </w:rPr>
            </w:pPr>
            <w:r w:rsidRPr="001D3CE2">
              <w:rPr>
                <w:rFonts w:ascii="Sylfaen" w:hAnsi="Sylfaen"/>
                <w:lang w:val="ka-GE"/>
              </w:rPr>
              <w:t>მთელი კლასი</w:t>
            </w:r>
          </w:p>
        </w:tc>
        <w:tc>
          <w:tcPr>
            <w:tcW w:w="1761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Pr="001D3CE2" w:rsidRDefault="00116945" w:rsidP="00FD28FF">
            <w:pPr>
              <w:rPr>
                <w:rFonts w:ascii="Sylfaen" w:hAnsi="Sylfaen"/>
                <w:lang w:val="ka-GE"/>
              </w:rPr>
            </w:pPr>
            <w:r w:rsidRPr="001D3CE2">
              <w:rPr>
                <w:rFonts w:ascii="Sylfaen" w:hAnsi="Sylfaen"/>
                <w:lang w:val="ka-GE"/>
              </w:rPr>
              <w:t>მაგნიტური დაფა, ფერადი მაგნიტური ფიგურები</w:t>
            </w:r>
          </w:p>
        </w:tc>
        <w:tc>
          <w:tcPr>
            <w:tcW w:w="895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Pr="001D3CE2" w:rsidRDefault="00116945" w:rsidP="00FD28FF">
            <w:pPr>
              <w:rPr>
                <w:rFonts w:ascii="Sylfaen" w:hAnsi="Sylfaen"/>
                <w:lang w:val="ka-GE"/>
              </w:rPr>
            </w:pPr>
            <w:r w:rsidRPr="001D3CE2">
              <w:rPr>
                <w:rFonts w:ascii="Sylfaen" w:hAnsi="Sylfaen"/>
                <w:lang w:val="ka-GE"/>
              </w:rPr>
              <w:t>10წთ</w:t>
            </w:r>
          </w:p>
        </w:tc>
      </w:tr>
    </w:tbl>
    <w:tbl>
      <w:tblPr>
        <w:tblW w:w="9510" w:type="dxa"/>
        <w:tblInd w:w="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10"/>
      </w:tblGrid>
      <w:tr w:rsidR="00116945" w:rsidTr="00FD28FF">
        <w:trPr>
          <w:trHeight w:val="100"/>
        </w:trPr>
        <w:tc>
          <w:tcPr>
            <w:tcW w:w="9510" w:type="dxa"/>
          </w:tcPr>
          <w:p w:rsidR="00116945" w:rsidRDefault="00116945" w:rsidP="00FD28FF">
            <w:pPr>
              <w:rPr>
                <w:rFonts w:ascii="Sylfaen" w:hAnsi="Sylfaen"/>
                <w:b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970"/>
        <w:gridCol w:w="1980"/>
        <w:gridCol w:w="1209"/>
        <w:gridCol w:w="1761"/>
        <w:gridCol w:w="895"/>
      </w:tblGrid>
      <w:tr w:rsidR="00116945" w:rsidTr="00FD28FF">
        <w:trPr>
          <w:trHeight w:val="1650"/>
        </w:trPr>
        <w:tc>
          <w:tcPr>
            <w:tcW w:w="535" w:type="dxa"/>
          </w:tcPr>
          <w:p w:rsidR="00116945" w:rsidRPr="007F573E" w:rsidRDefault="00116945" w:rsidP="00FD28F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2970" w:type="dxa"/>
          </w:tcPr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წყვილებს ურიგდებათ სხვადასხვა რაოდენობის ფერადი ფიგურები, ვთხოვ მოახდინონ დაწყვილება და მერე შედარება.</w:t>
            </w:r>
          </w:p>
          <w:p w:rsidR="00116945" w:rsidRPr="007F573E" w:rsidRDefault="00116945" w:rsidP="00FD28F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09" w:type="dxa"/>
          </w:tcPr>
          <w:p w:rsidR="00116945" w:rsidRPr="001D3CE2" w:rsidRDefault="00116945" w:rsidP="00FD28FF">
            <w:pPr>
              <w:rPr>
                <w:rFonts w:ascii="Sylfaen" w:hAnsi="Sylfaen"/>
                <w:lang w:val="ka-GE"/>
              </w:rPr>
            </w:pPr>
            <w:r w:rsidRPr="001D3CE2">
              <w:rPr>
                <w:rFonts w:ascii="Sylfaen" w:hAnsi="Sylfaen"/>
                <w:lang w:val="ka-GE"/>
              </w:rPr>
              <w:t>წყვილებში მუშაობა</w:t>
            </w:r>
          </w:p>
        </w:tc>
        <w:tc>
          <w:tcPr>
            <w:tcW w:w="1761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  <w:p w:rsidR="00116945" w:rsidRPr="00B834DF" w:rsidRDefault="00116945" w:rsidP="00FD28FF">
            <w:pPr>
              <w:rPr>
                <w:rFonts w:ascii="Sylfaen" w:hAnsi="Sylfaen"/>
                <w:lang w:val="ka-GE"/>
              </w:rPr>
            </w:pPr>
            <w:r w:rsidRPr="00B834DF">
              <w:rPr>
                <w:rFonts w:ascii="Sylfaen" w:hAnsi="Sylfaen"/>
                <w:lang w:val="ka-GE"/>
              </w:rPr>
              <w:t>ფერადი ფიგურები, მეტ-ნაკლებობის ნიშანი</w:t>
            </w:r>
          </w:p>
        </w:tc>
        <w:tc>
          <w:tcPr>
            <w:tcW w:w="895" w:type="dxa"/>
          </w:tcPr>
          <w:p w:rsidR="00116945" w:rsidRPr="007F573E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8წთ</w:t>
            </w:r>
          </w:p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116945" w:rsidTr="00FD28FF">
        <w:trPr>
          <w:trHeight w:val="660"/>
        </w:trPr>
        <w:tc>
          <w:tcPr>
            <w:tcW w:w="535" w:type="dxa"/>
          </w:tcPr>
          <w:p w:rsidR="00116945" w:rsidRDefault="00116945" w:rsidP="00FD28FF">
            <w:pPr>
              <w:rPr>
                <w:rFonts w:ascii="Sylfaen" w:hAnsi="Sylfaen"/>
                <w:b/>
              </w:rPr>
            </w:pPr>
          </w:p>
          <w:p w:rsidR="00116945" w:rsidRPr="00B834DF" w:rsidRDefault="00116945" w:rsidP="00FD28FF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2970" w:type="dxa"/>
          </w:tcPr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გაკვეთილის შეჯამება -შეფასება.</w:t>
            </w:r>
          </w:p>
        </w:tc>
        <w:tc>
          <w:tcPr>
            <w:tcW w:w="1980" w:type="dxa"/>
          </w:tcPr>
          <w:p w:rsidR="00116945" w:rsidRDefault="00116945" w:rsidP="00FD28FF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09" w:type="dxa"/>
          </w:tcPr>
          <w:p w:rsidR="00116945" w:rsidRPr="001D3CE2" w:rsidRDefault="00116945" w:rsidP="00FD28F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61" w:type="dxa"/>
          </w:tcPr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 w:rsidRPr="00B834DF">
              <w:rPr>
                <w:rFonts w:ascii="Sylfaen" w:hAnsi="Sylfaen"/>
                <w:lang w:val="ka-GE"/>
              </w:rPr>
              <w:t>რა ვისწავლეთ დღეს?</w:t>
            </w:r>
          </w:p>
          <w:p w:rsidR="00116945" w:rsidRPr="00B834DF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მოდით დავწყვილდეთ</w:t>
            </w:r>
          </w:p>
        </w:tc>
        <w:tc>
          <w:tcPr>
            <w:tcW w:w="895" w:type="dxa"/>
          </w:tcPr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</w:p>
          <w:p w:rsidR="00116945" w:rsidRDefault="00116945" w:rsidP="00FD28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3წთ</w:t>
            </w:r>
          </w:p>
        </w:tc>
      </w:tr>
    </w:tbl>
    <w:p w:rsidR="00116945" w:rsidRPr="005935A3" w:rsidRDefault="00116945" w:rsidP="00116945">
      <w:pPr>
        <w:rPr>
          <w:rFonts w:ascii="Sylfaen" w:hAnsi="Sylfaen"/>
          <w:b/>
          <w:lang w:val="ka-GE"/>
        </w:rPr>
      </w:pPr>
    </w:p>
    <w:p w:rsidR="00116945" w:rsidRDefault="00116945" w:rsidP="0011694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გაკვეთილის შედეგი და შესაბამისობა სტანდარტთან: </w:t>
      </w:r>
    </w:p>
    <w:p w:rsidR="00116945" w:rsidRDefault="00116945" w:rsidP="0011694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მათ.</w:t>
      </w:r>
      <w:r>
        <w:rPr>
          <w:rFonts w:ascii="Sylfaen" w:hAnsi="Sylfaen"/>
          <w:b/>
        </w:rPr>
        <w:t xml:space="preserve">I.1. </w:t>
      </w:r>
      <w:r>
        <w:rPr>
          <w:rFonts w:ascii="Sylfaen" w:hAnsi="Sylfaen"/>
          <w:b/>
          <w:lang w:val="ka-GE"/>
        </w:rPr>
        <w:t>მოსწავლეს შეუძლია ერთმანეთს შეუსაბამოს რიცხვები, რიცხვითი სახელები და რაოდენობები</w:t>
      </w:r>
    </w:p>
    <w:p w:rsidR="00116945" w:rsidRDefault="00116945" w:rsidP="0011694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შედეგი თვალსაჩინოა, თუ მოსწავლე:</w:t>
      </w:r>
    </w:p>
    <w:p w:rsidR="00116945" w:rsidRDefault="00116945" w:rsidP="00116945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კითხულობს და წერს რიცხვებს; გამოსახავს მათ სხვადასხვა მოდელის გამოყენებით.</w:t>
      </w:r>
    </w:p>
    <w:p w:rsidR="00116945" w:rsidRDefault="00116945" w:rsidP="00116945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გამოყოფს მითითებული რიცხვების შესაბამისი რაოდენობის ჯგუფებს გროვაში(მაგალითად გამოყოფს ათეულს გროვაში).</w:t>
      </w:r>
    </w:p>
    <w:p w:rsidR="00116945" w:rsidRDefault="00116945" w:rsidP="00116945">
      <w:pPr>
        <w:rPr>
          <w:rFonts w:ascii="Sylfaen" w:hAnsi="Sylfaen"/>
          <w:b/>
          <w:lang w:val="ka-GE"/>
        </w:rPr>
      </w:pPr>
      <w:r w:rsidRPr="00474CCD">
        <w:rPr>
          <w:rFonts w:ascii="Sylfaen" w:hAnsi="Sylfaen"/>
          <w:b/>
          <w:lang w:val="ka-GE"/>
        </w:rPr>
        <w:t>მათ.</w:t>
      </w:r>
      <w:r w:rsidRPr="00474CCD">
        <w:rPr>
          <w:rFonts w:ascii="Sylfaen" w:hAnsi="Sylfaen"/>
          <w:b/>
        </w:rPr>
        <w:t xml:space="preserve">I. 3. </w:t>
      </w:r>
      <w:proofErr w:type="gramStart"/>
      <w:r w:rsidRPr="00474CCD">
        <w:rPr>
          <w:rFonts w:ascii="Sylfaen" w:hAnsi="Sylfaen"/>
          <w:b/>
          <w:lang w:val="ka-GE"/>
        </w:rPr>
        <w:t>მოსწავლეს</w:t>
      </w:r>
      <w:proofErr w:type="gramEnd"/>
      <w:r w:rsidRPr="00474CCD">
        <w:rPr>
          <w:rFonts w:ascii="Sylfaen" w:hAnsi="Sylfaen"/>
          <w:b/>
          <w:lang w:val="ka-GE"/>
        </w:rPr>
        <w:t xml:space="preserve"> შეუძლია ერთმანეთთან დააკავშიროს თვლა ,რიცხვებს შორის დამოკიდებულებები და შეკრება-გამოკლების მოქმედებები.</w:t>
      </w:r>
    </w:p>
    <w:p w:rsidR="00116945" w:rsidRDefault="00116945" w:rsidP="00116945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შედეგი თვალსაჩინოა, თუ მოსწავლე :</w:t>
      </w:r>
    </w:p>
    <w:p w:rsidR="00116945" w:rsidRDefault="00116945" w:rsidP="0011694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სიტყვიერად აღწერს შეკრების, გამოკლების, ტოლობის და შედეგის ცნებებს სხვადასხვა კონტექსტში (მაგ. „დავუმატოთ“,“ მოვაკლოთ“, მიმატება-გამოკლება, განცალკავება,განსხვავება).</w:t>
      </w:r>
    </w:p>
    <w:p w:rsidR="00116945" w:rsidRDefault="00116945" w:rsidP="00116945">
      <w:pPr>
        <w:pStyle w:val="ListParagraph"/>
        <w:ind w:left="1440"/>
        <w:rPr>
          <w:rFonts w:ascii="Sylfaen" w:hAnsi="Sylfaen"/>
          <w:b/>
          <w:lang w:val="ka-GE"/>
        </w:rPr>
      </w:pPr>
      <w:r w:rsidRPr="00C43BEA">
        <w:rPr>
          <w:rFonts w:ascii="Sylfaen" w:hAnsi="Sylfaen"/>
          <w:b/>
          <w:lang w:val="ka-GE"/>
        </w:rPr>
        <w:t>მათ.</w:t>
      </w:r>
      <w:r w:rsidRPr="00C43BEA">
        <w:rPr>
          <w:rFonts w:ascii="Sylfaen" w:hAnsi="Sylfaen"/>
          <w:b/>
        </w:rPr>
        <w:t>I.4</w:t>
      </w:r>
      <w:r w:rsidRPr="00C43BEA">
        <w:rPr>
          <w:rFonts w:ascii="Sylfaen" w:hAnsi="Sylfaen"/>
          <w:b/>
          <w:lang w:val="ka-GE"/>
        </w:rPr>
        <w:t>. მოსწავლეს შეუძლია რაოდენობების შეფასება და შედარება.</w:t>
      </w:r>
    </w:p>
    <w:p w:rsidR="00116945" w:rsidRDefault="00116945" w:rsidP="00116945">
      <w:pPr>
        <w:pStyle w:val="ListParagraph"/>
        <w:ind w:left="14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შედეგი თვალსაჩინოა, თუ მოსწავლე:</w:t>
      </w:r>
    </w:p>
    <w:p w:rsidR="00116945" w:rsidRPr="00C43BEA" w:rsidRDefault="00116945" w:rsidP="00116945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საგანთა დაწყვილებით ადარებს რაოდენობებს გროვებში, იყენებს შესაბამის ტერმინებსა და აღნიშვნებს(&lt;,&gt;,=) და განსაზღვრაბს განსხვავებას (,,რამდენით მეტი/ნაკლები?“)</w:t>
      </w:r>
    </w:p>
    <w:p w:rsidR="00116945" w:rsidRDefault="00116945" w:rsidP="00116945">
      <w:pPr>
        <w:pStyle w:val="ListParagraph"/>
        <w:ind w:left="1440"/>
        <w:rPr>
          <w:rFonts w:ascii="Sylfaen" w:hAnsi="Sylfaen"/>
          <w:lang w:val="ka-GE"/>
        </w:rPr>
      </w:pPr>
    </w:p>
    <w:p w:rsidR="00116945" w:rsidRPr="00C43BEA" w:rsidRDefault="00116945" w:rsidP="00116945">
      <w:pPr>
        <w:rPr>
          <w:rFonts w:ascii="Sylfaen" w:hAnsi="Sylfaen"/>
          <w:lang w:val="ka-GE"/>
        </w:rPr>
      </w:pPr>
    </w:p>
    <w:p w:rsidR="00116945" w:rsidRPr="00C43BEA" w:rsidRDefault="00116945" w:rsidP="00116945">
      <w:pPr>
        <w:ind w:left="1080"/>
        <w:rPr>
          <w:rFonts w:ascii="Sylfaen" w:hAnsi="Sylfaen"/>
          <w:lang w:val="ka-GE"/>
        </w:rPr>
      </w:pPr>
    </w:p>
    <w:p w:rsidR="00116945" w:rsidRPr="00C43BEA" w:rsidRDefault="00116945" w:rsidP="00116945">
      <w:pPr>
        <w:ind w:left="1080"/>
        <w:rPr>
          <w:rFonts w:ascii="Sylfaen" w:hAnsi="Sylfaen"/>
          <w:lang w:val="ka-GE"/>
        </w:rPr>
      </w:pPr>
    </w:p>
    <w:p w:rsidR="00116945" w:rsidRPr="00C43BEA" w:rsidRDefault="00116945" w:rsidP="00116945">
      <w:pPr>
        <w:rPr>
          <w:rFonts w:ascii="Sylfaen" w:hAnsi="Sylfaen"/>
          <w:lang w:val="ka-GE"/>
        </w:rPr>
      </w:pPr>
      <w:r w:rsidRPr="00C43BEA">
        <w:rPr>
          <w:rFonts w:ascii="Sylfaen" w:hAnsi="Sylfaen" w:cs="Sylfaen"/>
          <w:b/>
          <w:lang w:val="ka-GE"/>
        </w:rPr>
        <w:t>შეფასება</w:t>
      </w:r>
      <w:r w:rsidRPr="00C43BEA">
        <w:rPr>
          <w:rFonts w:ascii="Sylfaen" w:hAnsi="Sylfaen"/>
          <w:b/>
          <w:lang w:val="ka-GE"/>
        </w:rPr>
        <w:t xml:space="preserve">: </w:t>
      </w:r>
      <w:r w:rsidRPr="00C43BEA">
        <w:rPr>
          <w:rFonts w:ascii="Sylfaen" w:hAnsi="Sylfaen"/>
          <w:lang w:val="ka-GE"/>
        </w:rPr>
        <w:t xml:space="preserve"> შეფასებას ვახდენ განმავითარებელი შეფასების მეთოდებით-უკუკავშირითა და დაკვირვებით,  აქვე ვიყენებ განმავითარებელი შეფასების რუბრიკას </w:t>
      </w:r>
      <w:r>
        <w:rPr>
          <w:rFonts w:ascii="Sylfaen" w:hAnsi="Sylfaen"/>
          <w:lang w:val="ka-GE"/>
        </w:rPr>
        <w:t xml:space="preserve">წყვილებში </w:t>
      </w:r>
      <w:r w:rsidRPr="00C43BEA">
        <w:rPr>
          <w:rFonts w:ascii="Sylfaen" w:hAnsi="Sylfaen"/>
          <w:lang w:val="ka-GE"/>
        </w:rPr>
        <w:t>მუშაობისთვის:</w:t>
      </w:r>
    </w:p>
    <w:p w:rsidR="00116945" w:rsidRDefault="00116945" w:rsidP="00116945">
      <w:pPr>
        <w:pStyle w:val="ListParagraph"/>
        <w:ind w:left="0"/>
        <w:rPr>
          <w:rFonts w:ascii="Sylfaen" w:hAnsi="Sylfaen"/>
          <w:lang w:val="ka-GE"/>
        </w:rPr>
      </w:pPr>
    </w:p>
    <w:p w:rsidR="00116945" w:rsidRPr="00190C8B" w:rsidRDefault="00116945" w:rsidP="00116945">
      <w:pPr>
        <w:pStyle w:val="ListParagraph"/>
        <w:ind w:left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შეფასების კრიტერიუმები წყვილებში მუშაობისთვის </w:t>
      </w:r>
    </w:p>
    <w:p w:rsidR="00116945" w:rsidRPr="001D638A" w:rsidRDefault="00116945" w:rsidP="00116945">
      <w:pPr>
        <w:pStyle w:val="ListParagrap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"/>
        <w:gridCol w:w="1395"/>
        <w:gridCol w:w="1768"/>
        <w:gridCol w:w="1534"/>
        <w:gridCol w:w="1638"/>
        <w:gridCol w:w="1956"/>
      </w:tblGrid>
      <w:tr w:rsidR="00116945" w:rsidTr="00FD28FF">
        <w:tc>
          <w:tcPr>
            <w:tcW w:w="379" w:type="dxa"/>
          </w:tcPr>
          <w:p w:rsidR="00116945" w:rsidRPr="00190C8B" w:rsidRDefault="00116945" w:rsidP="00FD28FF">
            <w:pPr>
              <w:pStyle w:val="ListParagraph"/>
              <w:ind w:left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N</w:t>
            </w:r>
          </w:p>
        </w:tc>
        <w:tc>
          <w:tcPr>
            <w:tcW w:w="1760" w:type="dxa"/>
          </w:tcPr>
          <w:p w:rsidR="00116945" w:rsidRPr="00190C8B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კრიტერიუმები</w:t>
            </w:r>
          </w:p>
        </w:tc>
        <w:tc>
          <w:tcPr>
            <w:tcW w:w="3163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დაბალი</w:t>
            </w:r>
          </w:p>
        </w:tc>
        <w:tc>
          <w:tcPr>
            <w:tcW w:w="2610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საშუალო</w:t>
            </w:r>
          </w:p>
        </w:tc>
        <w:tc>
          <w:tcPr>
            <w:tcW w:w="2162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კარგი</w:t>
            </w:r>
          </w:p>
        </w:tc>
        <w:tc>
          <w:tcPr>
            <w:tcW w:w="2698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ძალიან კარგი</w:t>
            </w:r>
          </w:p>
        </w:tc>
      </w:tr>
      <w:tr w:rsidR="00116945" w:rsidTr="00FD28FF">
        <w:tc>
          <w:tcPr>
            <w:tcW w:w="379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1760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გამოთქვქმს საკუთარ აზრს და ასაბუთებს</w:t>
            </w:r>
          </w:p>
        </w:tc>
        <w:tc>
          <w:tcPr>
            <w:tcW w:w="3163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ხარვეზებით ახდენენ გროვების დაწყვილებას. </w:t>
            </w: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ვერ აბრუნებენ გროვებს და ვერ ადარებენ მათ.  </w:t>
            </w: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10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მცირე ხარვეზებით ახდენენ გროვების დაწყვილებას. </w:t>
            </w: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აბრუნებენ გროვებს და ადარებენ მათ.  იყენებენ მეტ-ნაკლებობის ნიშანს.</w:t>
            </w: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62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ახდენენ გროვების დაწყვილებას. </w:t>
            </w: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აბრუნებენ გროვებს და ადარებენ მათ.  იყენებენ მეტ-ნაკლებობის ნიშანს.</w:t>
            </w: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98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სანიმუშოდ ახდენენ გროვების დაწყვილებას. </w:t>
            </w: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აბრუნებენ გროვებს და ადარებენ მათ. სწორად იყენებენ მეტ-ნაკლებობის ნიშანს.</w:t>
            </w: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</w:p>
        </w:tc>
      </w:tr>
      <w:tr w:rsidR="00116945" w:rsidTr="00FD28FF">
        <w:tc>
          <w:tcPr>
            <w:tcW w:w="379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1760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იცავს მუშაობის წესებს</w:t>
            </w:r>
          </w:p>
        </w:tc>
        <w:tc>
          <w:tcPr>
            <w:tcW w:w="3163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მუშაობენ ერთად.</w:t>
            </w:r>
          </w:p>
        </w:tc>
        <w:tc>
          <w:tcPr>
            <w:tcW w:w="2610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უსმენენ ერთმანეთს,აზრს შეჯერებისას მოუდით უთანხმოება.</w:t>
            </w:r>
          </w:p>
        </w:tc>
        <w:tc>
          <w:tcPr>
            <w:tcW w:w="2162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კარგად აქვთ გადანაწილებული სამუშაო,უსმენენ ერთმანეთს და აზრის შეჯერებისას მოუდით მცირე უთანხმოება.</w:t>
            </w:r>
          </w:p>
        </w:tc>
        <w:tc>
          <w:tcPr>
            <w:tcW w:w="2698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სანიმუშოთ აქვთ გადანაწილებული სამუშაო,ყურადღებით უსმენენ ერთმანეთს და აჯერებენ საერთო აზრს.</w:t>
            </w:r>
          </w:p>
        </w:tc>
      </w:tr>
      <w:tr w:rsidR="00116945" w:rsidTr="00FD28FF">
        <w:tc>
          <w:tcPr>
            <w:tcW w:w="379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1760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იცავს დროის ლიმიტს</w:t>
            </w:r>
          </w:p>
        </w:tc>
        <w:tc>
          <w:tcPr>
            <w:tcW w:w="3163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ვერ ფლობს დროის ლიმიტს,დადგენილ დოში </w:t>
            </w:r>
            <w:r>
              <w:rPr>
                <w:rFonts w:ascii="Sylfaen" w:hAnsi="Sylfaen"/>
                <w:b/>
                <w:lang w:val="ka-GE"/>
              </w:rPr>
              <w:lastRenderedPageBreak/>
              <w:t>უჭირს მოცემული დავალების შესრულება</w:t>
            </w:r>
          </w:p>
        </w:tc>
        <w:tc>
          <w:tcPr>
            <w:tcW w:w="2610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 xml:space="preserve">დადგენილ დოში უჭირს მოცემული </w:t>
            </w:r>
            <w:r>
              <w:rPr>
                <w:rFonts w:ascii="Sylfaen" w:hAnsi="Sylfaen"/>
                <w:b/>
                <w:lang w:val="ka-GE"/>
              </w:rPr>
              <w:lastRenderedPageBreak/>
              <w:t>დავალების შესრულება</w:t>
            </w:r>
          </w:p>
        </w:tc>
        <w:tc>
          <w:tcPr>
            <w:tcW w:w="2162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 xml:space="preserve">დროის მცირე გადაცილებით ასრულებს </w:t>
            </w:r>
            <w:r>
              <w:rPr>
                <w:rFonts w:ascii="Sylfaen" w:hAnsi="Sylfaen"/>
                <w:b/>
                <w:lang w:val="ka-GE"/>
              </w:rPr>
              <w:lastRenderedPageBreak/>
              <w:t>მიცემულ დავალებას</w:t>
            </w:r>
          </w:p>
        </w:tc>
        <w:tc>
          <w:tcPr>
            <w:tcW w:w="2698" w:type="dxa"/>
          </w:tcPr>
          <w:p w:rsidR="00116945" w:rsidRDefault="00116945" w:rsidP="00FD28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 xml:space="preserve">დადგენილ დროში ასრულებს </w:t>
            </w:r>
            <w:r>
              <w:rPr>
                <w:rFonts w:ascii="Sylfaen" w:hAnsi="Sylfaen"/>
                <w:b/>
                <w:lang w:val="ka-GE"/>
              </w:rPr>
              <w:lastRenderedPageBreak/>
              <w:t>მიცემულ დავალებას.</w:t>
            </w:r>
          </w:p>
        </w:tc>
      </w:tr>
    </w:tbl>
    <w:p w:rsidR="00116945" w:rsidRPr="001D638A" w:rsidRDefault="00116945" w:rsidP="00116945">
      <w:pPr>
        <w:pStyle w:val="ListParagraph"/>
        <w:rPr>
          <w:rFonts w:ascii="Sylfaen" w:hAnsi="Sylfaen"/>
          <w:b/>
          <w:lang w:val="ka-GE"/>
        </w:rPr>
      </w:pPr>
    </w:p>
    <w:p w:rsidR="00116945" w:rsidRDefault="00116945" w:rsidP="0011694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ab/>
      </w:r>
    </w:p>
    <w:p w:rsidR="00116945" w:rsidRPr="009C0574" w:rsidRDefault="00116945" w:rsidP="0011694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ab/>
      </w:r>
    </w:p>
    <w:p w:rsidR="00320208" w:rsidRDefault="004C7C07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სსიპ საჩხერის მუნიციპალიტეტის მერჯევის საჯარო სკოლის პირველი კლასის პედაგოგი          თამარ კურცხალია</w:t>
      </w:r>
    </w:p>
    <w:p w:rsidR="004C7C07" w:rsidRPr="00116945" w:rsidRDefault="004C7C07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2019 წლის 29 ოქტომბერი</w:t>
      </w:r>
      <w:bookmarkStart w:id="0" w:name="_GoBack"/>
      <w:bookmarkEnd w:id="0"/>
    </w:p>
    <w:sectPr w:rsidR="004C7C07" w:rsidRPr="00116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algeti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F75"/>
    <w:multiLevelType w:val="multilevel"/>
    <w:tmpl w:val="3482D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C263D"/>
    <w:multiLevelType w:val="hybridMultilevel"/>
    <w:tmpl w:val="9D78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28D3"/>
    <w:multiLevelType w:val="multilevel"/>
    <w:tmpl w:val="B0B47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B0151"/>
    <w:multiLevelType w:val="hybridMultilevel"/>
    <w:tmpl w:val="4FE09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2F6F0E"/>
    <w:multiLevelType w:val="hybridMultilevel"/>
    <w:tmpl w:val="584CBC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14E06"/>
    <w:multiLevelType w:val="multilevel"/>
    <w:tmpl w:val="22CA1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BD"/>
    <w:rsid w:val="00116945"/>
    <w:rsid w:val="00320208"/>
    <w:rsid w:val="004C7C07"/>
    <w:rsid w:val="005B4749"/>
    <w:rsid w:val="008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6CA54-7371-4E77-BEA3-4D429EA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45"/>
    <w:pPr>
      <w:ind w:left="720"/>
      <w:contextualSpacing/>
    </w:pPr>
  </w:style>
  <w:style w:type="table" w:styleId="TableGrid">
    <w:name w:val="Table Grid"/>
    <w:basedOn w:val="TableNormal"/>
    <w:uiPriority w:val="39"/>
    <w:rsid w:val="0011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2019-10-28T17:05:00Z</dcterms:created>
  <dcterms:modified xsi:type="dcterms:W3CDTF">2019-10-28T17:27:00Z</dcterms:modified>
</cp:coreProperties>
</file>