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29" w:rsidRDefault="001F0E29" w:rsidP="001F0E29">
      <w:pPr>
        <w:autoSpaceDE w:val="0"/>
        <w:autoSpaceDN w:val="0"/>
        <w:adjustRightInd w:val="0"/>
        <w:spacing w:line="259" w:lineRule="atLeast"/>
        <w:jc w:val="center"/>
        <w:rPr>
          <w:rFonts w:ascii="Sylfaen" w:hAnsi="Sylfaen" w:cs="Sylfaen"/>
          <w:b/>
          <w:bCs/>
          <w:sz w:val="28"/>
          <w:szCs w:val="28"/>
          <w:lang w:val="ka-GE"/>
        </w:rPr>
      </w:pPr>
      <w:r>
        <w:rPr>
          <w:rFonts w:ascii="Sylfaen" w:hAnsi="Sylfaen" w:cs="Sylfaen"/>
          <w:b/>
          <w:bCs/>
          <w:sz w:val="28"/>
          <w:szCs w:val="28"/>
          <w:lang w:val="ka-GE"/>
        </w:rPr>
        <w:t>პრობლემები პირველ კლასში, კითხვებზე ზეპირი პასუხის გაცემის  სწავლებისას</w:t>
      </w:r>
    </w:p>
    <w:p w:rsidR="001F0E29" w:rsidRDefault="001F0E29" w:rsidP="001F0E29">
      <w:pPr>
        <w:autoSpaceDE w:val="0"/>
        <w:autoSpaceDN w:val="0"/>
        <w:adjustRightInd w:val="0"/>
        <w:spacing w:line="259" w:lineRule="atLeast"/>
        <w:jc w:val="both"/>
        <w:rPr>
          <w:rFonts w:ascii="Sylfaen" w:hAnsi="Sylfaen" w:cs="Sylfaen"/>
          <w:sz w:val="24"/>
          <w:szCs w:val="24"/>
        </w:rPr>
      </w:pPr>
      <w:r>
        <w:rPr>
          <w:rFonts w:ascii="Sylfaen" w:hAnsi="Sylfaen" w:cs="Sylfaen"/>
          <w:sz w:val="24"/>
          <w:szCs w:val="24"/>
          <w:lang/>
        </w:rPr>
        <w:t xml:space="preserve">        </w:t>
      </w:r>
      <w:r>
        <w:rPr>
          <w:rFonts w:ascii="Georgia" w:hAnsi="Georgia" w:cs="Georgia"/>
          <w:color w:val="000000"/>
          <w:sz w:val="24"/>
          <w:szCs w:val="24"/>
          <w:highlight w:val="white"/>
          <w:lang/>
        </w:rPr>
        <w:t> 21-</w:t>
      </w:r>
      <w:r>
        <w:rPr>
          <w:rFonts w:ascii="Sylfaen" w:hAnsi="Sylfaen" w:cs="Sylfaen"/>
          <w:color w:val="000000"/>
          <w:sz w:val="24"/>
          <w:szCs w:val="24"/>
          <w:highlight w:val="white"/>
          <w:lang w:val="ka-GE"/>
        </w:rPr>
        <w:t>ე</w:t>
      </w:r>
      <w:r>
        <w:rPr>
          <w:rFonts w:ascii="Georgia" w:hAnsi="Georgia" w:cs="Georgia"/>
          <w:color w:val="000000"/>
          <w:sz w:val="24"/>
          <w:szCs w:val="24"/>
          <w:highlight w:val="white"/>
        </w:rPr>
        <w:t xml:space="preserve"> </w:t>
      </w:r>
      <w:r>
        <w:rPr>
          <w:rFonts w:ascii="Sylfaen" w:hAnsi="Sylfaen" w:cs="Sylfaen"/>
          <w:color w:val="000000"/>
          <w:sz w:val="24"/>
          <w:szCs w:val="24"/>
          <w:highlight w:val="white"/>
          <w:lang w:val="ka-GE"/>
        </w:rPr>
        <w:t>საუკუნე</w:t>
      </w:r>
      <w:r>
        <w:rPr>
          <w:rFonts w:ascii="Georgia" w:hAnsi="Georgia" w:cs="Georgia"/>
          <w:color w:val="000000"/>
          <w:sz w:val="24"/>
          <w:szCs w:val="24"/>
          <w:highlight w:val="white"/>
        </w:rPr>
        <w:t xml:space="preserve"> </w:t>
      </w:r>
      <w:r>
        <w:rPr>
          <w:rFonts w:ascii="Sylfaen" w:hAnsi="Sylfaen" w:cs="Sylfaen"/>
          <w:color w:val="000000"/>
          <w:sz w:val="24"/>
          <w:szCs w:val="24"/>
          <w:highlight w:val="white"/>
          <w:lang w:val="ka-GE"/>
        </w:rPr>
        <w:t>ცვლილებების</w:t>
      </w:r>
      <w:r>
        <w:rPr>
          <w:rFonts w:ascii="Georgia" w:hAnsi="Georgia" w:cs="Georgia"/>
          <w:color w:val="000000"/>
          <w:sz w:val="24"/>
          <w:szCs w:val="24"/>
          <w:highlight w:val="white"/>
        </w:rPr>
        <w:t xml:space="preserve"> </w:t>
      </w:r>
      <w:r>
        <w:rPr>
          <w:rFonts w:ascii="Sylfaen" w:hAnsi="Sylfaen" w:cs="Sylfaen"/>
          <w:color w:val="000000"/>
          <w:sz w:val="24"/>
          <w:szCs w:val="24"/>
          <w:highlight w:val="white"/>
          <w:lang w:val="ka-GE"/>
        </w:rPr>
        <w:t>საუკუნეა</w:t>
      </w:r>
      <w:r>
        <w:rPr>
          <w:rFonts w:ascii="Georgia" w:hAnsi="Georgia" w:cs="Georgia"/>
          <w:color w:val="000000"/>
          <w:sz w:val="24"/>
          <w:szCs w:val="24"/>
          <w:highlight w:val="white"/>
        </w:rPr>
        <w:t>,  </w:t>
      </w:r>
      <w:r>
        <w:rPr>
          <w:rFonts w:ascii="Sylfaen" w:hAnsi="Sylfaen" w:cs="Sylfaen"/>
          <w:color w:val="444444"/>
          <w:sz w:val="24"/>
          <w:szCs w:val="24"/>
          <w:highlight w:val="white"/>
          <w:lang w:val="ka-GE"/>
        </w:rPr>
        <w:t>სწავლების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ერთ</w:t>
      </w:r>
      <w:r>
        <w:rPr>
          <w:rFonts w:ascii="bpgalgeti" w:hAnsi="bpgalgeti" w:cs="bpgalgeti"/>
          <w:color w:val="444444"/>
          <w:sz w:val="24"/>
          <w:szCs w:val="24"/>
          <w:highlight w:val="white"/>
        </w:rPr>
        <w:t>-</w:t>
      </w:r>
      <w:r>
        <w:rPr>
          <w:rFonts w:ascii="Sylfaen" w:hAnsi="Sylfaen" w:cs="Sylfaen"/>
          <w:color w:val="444444"/>
          <w:sz w:val="24"/>
          <w:szCs w:val="24"/>
          <w:highlight w:val="white"/>
          <w:lang w:val="ka-GE"/>
        </w:rPr>
        <w:t>ერთი</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აქტუალური</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მიზანი</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მოსწავლეთა</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ეფექტური</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ზეპირი</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კომუნიკაციის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უნარის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განვითარებაა</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ეს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ყველა</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საგნის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და</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არა</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მარტო</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მშობლიური</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ენის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ფუნქციაა</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რადგან</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ზოგადად</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სწავლება</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ისეთი</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პიროვნების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ჩამოყალიბებას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უნდა</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უწყობდეს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ხელს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რომელიც</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შეძლებს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კონკრეტულ</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სამეტყველო</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სიტუაციაში</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ორიენტირებას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საკუთარი</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თვალსაზრისების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მკაფიოდ</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და</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გასაგებად</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გამოთქმას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ამაზე</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ზრუნვა</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სწავლების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ყოველ</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ეტაპზეა</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საჭირო</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განსაკუთრებულ</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მნიშვნელობას</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კი</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დაწყებით</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საფეხურზე</w:t>
      </w:r>
      <w:r>
        <w:rPr>
          <w:rFonts w:ascii="bpgalgeti" w:hAnsi="bpgalgeti" w:cs="bpgalgeti"/>
          <w:color w:val="444444"/>
          <w:sz w:val="24"/>
          <w:szCs w:val="24"/>
          <w:highlight w:val="white"/>
        </w:rPr>
        <w:t xml:space="preserve"> </w:t>
      </w:r>
      <w:r>
        <w:rPr>
          <w:rFonts w:ascii="Sylfaen" w:hAnsi="Sylfaen" w:cs="Sylfaen"/>
          <w:color w:val="444444"/>
          <w:sz w:val="24"/>
          <w:szCs w:val="24"/>
          <w:highlight w:val="white"/>
          <w:lang w:val="ka-GE"/>
        </w:rPr>
        <w:t>იძენს</w:t>
      </w:r>
      <w:r>
        <w:rPr>
          <w:rFonts w:ascii="bpgalgeti" w:hAnsi="bpgalgeti" w:cs="bpgalgeti"/>
          <w:color w:val="444444"/>
          <w:sz w:val="24"/>
          <w:szCs w:val="24"/>
          <w:highlight w:val="white"/>
        </w:rPr>
        <w:t>.</w:t>
      </w:r>
      <w:r>
        <w:rPr>
          <w:rFonts w:ascii="Sylfaen" w:hAnsi="Sylfaen" w:cs="Sylfaen"/>
          <w:sz w:val="24"/>
          <w:szCs w:val="24"/>
        </w:rPr>
        <w:t xml:space="preserve">   </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t xml:space="preserve">   </w:t>
      </w:r>
      <w:r>
        <w:rPr>
          <w:rFonts w:ascii="Sylfaen" w:hAnsi="Sylfaen" w:cs="Sylfaen"/>
          <w:sz w:val="24"/>
          <w:szCs w:val="24"/>
          <w:lang w:val="ka-GE"/>
        </w:rPr>
        <w:t>პირველ კლასში დიდი ყურადღება ეთმობა კითხვაზე ზუსტი და სრული პასუხის გაცემის ჩვევის გამომუშავებას. ამით მოსწავლე ღებულობს წინადადების შედგენის პრაქტიკას  და რამდენადაც მტკიცედ არის დაუფლებული მოსწავლე ამას, იმდენად კარგად და ადვილად ახერხებს იგი გაბმულ მეტყველებასაც.</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t xml:space="preserve">   </w:t>
      </w:r>
      <w:r>
        <w:rPr>
          <w:rFonts w:ascii="Sylfaen" w:hAnsi="Sylfaen" w:cs="Sylfaen"/>
          <w:sz w:val="24"/>
          <w:szCs w:val="24"/>
          <w:lang w:val="ka-GE"/>
        </w:rPr>
        <w:t>კითხვა-პასუხის მეთოდს თითქმის ყველა მასწავლებელი იყენებს გაკვეთილზე თუ კლასგარეშე მუშაობისას, სურათზე დაკვირვების დროს თუ მოსაწვლეთა ცხოვრების ამსახველ საქმიანობასთან დაკავშირებით, წაკითხულ ნაწარმოებზე თუ ნაჩვენებ ფილმზე მსჯელობისას . საჭიროა სრული და ზუსტი პასუხები.</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t xml:space="preserve">     </w:t>
      </w:r>
      <w:r>
        <w:rPr>
          <w:rFonts w:ascii="Sylfaen" w:hAnsi="Sylfaen" w:cs="Sylfaen"/>
          <w:sz w:val="24"/>
          <w:szCs w:val="24"/>
          <w:lang w:val="ka-GE"/>
        </w:rPr>
        <w:t>როგორც დაკვირვებამ მიჩვენა, თითქოსდა მარტივი მეთოდია, არადა ხშირ შემთხვევაში პირველკასელებს ძალიან უჭირთ კითხვებზე ზუსტი და სრული პასუხის გაცემა. ისინი მასწავლებლის დასმულ კითხვას ერთი ან ორი სიტყვით პასუხობენ, ხანდახან მიმიკებსაც იშველიებენ სათქმელის გამოსახატავად. ამას სხვადასხვა მიზეზი აქვს: მოსწავლემ არ იცის გასაცემი პასუხის შინაარსი, ვერ ერკვევა საქმის ვითარებაში, არ გააჩნია სათანადო ლექსიკური მარაგი, არ იცის სჭირო საგნისა თუ მოქმედების აღმნიშვნელი სიტყვები, პრაქტიკულად ვერ იყენებს წინადადების აგების წესს.  მოსწავლეთა ნაწილი ფსიქოლოგიურადაც მოუმზადებელია. არ აქვს განვითარებული ყურადღების მობილიზების უნარი. ზოგჯერ ვერც კი იცნობიერებს მასწავლებლის მიერ დასმულ კითხვას, ზოგი მათგანი კი კლასში უხერხულად გრძნობს თავს , მორცხვობს და უჭირს აზრის გადმოცემა.</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t xml:space="preserve">     </w:t>
      </w:r>
      <w:r>
        <w:rPr>
          <w:rFonts w:ascii="Sylfaen" w:hAnsi="Sylfaen" w:cs="Sylfaen"/>
          <w:sz w:val="24"/>
          <w:szCs w:val="24"/>
          <w:lang w:val="ka-GE"/>
        </w:rPr>
        <w:t>ამ პრობლემების გადასაწყვეტად დავიწყე მუშაობა პირველივე დღეებში. თავდაპირველად ვცდილობდი პასუხის შემცველი მარტივი კითხვები დამესვა მათ     შესახებ . დავიწყე თამაშის ელემენტების ჩართვა, ყურადღება გადატანილი მქონდა მორცხვ მოსწავლეებზე ,ვცდილობდი მათ ჩართვას , გახსნა-გახალისებას.</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t xml:space="preserve">   ,, </w:t>
      </w:r>
      <w:r>
        <w:rPr>
          <w:rFonts w:ascii="Sylfaen" w:hAnsi="Sylfaen" w:cs="Sylfaen"/>
          <w:sz w:val="24"/>
          <w:szCs w:val="24"/>
          <w:lang w:val="ka-GE"/>
        </w:rPr>
        <w:t>დედაენაში“ მოცემული სურათები გადამქონდა დიდ ეკრანზე და ჯერ ერთი საგნის ერთი მოქმედების ამსახველ შეკითხვებზე ვმუშაობდით.</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t xml:space="preserve">    -</w:t>
      </w:r>
      <w:r>
        <w:rPr>
          <w:rFonts w:ascii="Sylfaen" w:hAnsi="Sylfaen" w:cs="Sylfaen"/>
          <w:sz w:val="24"/>
          <w:szCs w:val="24"/>
          <w:lang w:val="ka-GE"/>
        </w:rPr>
        <w:t>რას აკეთებს ძაღლი?</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lastRenderedPageBreak/>
        <w:t xml:space="preserve">   -</w:t>
      </w:r>
      <w:r>
        <w:rPr>
          <w:rFonts w:ascii="Sylfaen" w:hAnsi="Sylfaen" w:cs="Sylfaen"/>
          <w:sz w:val="24"/>
          <w:szCs w:val="24"/>
          <w:lang w:val="ka-GE"/>
        </w:rPr>
        <w:t>რას აკეთებს გოგონა?-და ა.შ.</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t xml:space="preserve">    </w:t>
      </w:r>
      <w:r>
        <w:rPr>
          <w:rFonts w:ascii="Sylfaen" w:hAnsi="Sylfaen" w:cs="Sylfaen"/>
          <w:sz w:val="24"/>
          <w:szCs w:val="24"/>
          <w:lang w:val="ka-GE"/>
        </w:rPr>
        <w:t>თუ სავარჯიშოების შესრულებისას ვერ ვღებულობდი სრულ პასუხს, ვთხოვდი დაკვირვებოდნენ ჩემს გამოთქმებს და გაემეორებინათ.</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t xml:space="preserve">    </w:t>
      </w:r>
      <w:r>
        <w:rPr>
          <w:rFonts w:ascii="Sylfaen" w:hAnsi="Sylfaen" w:cs="Sylfaen"/>
          <w:sz w:val="24"/>
          <w:szCs w:val="24"/>
          <w:lang w:val="ka-GE"/>
        </w:rPr>
        <w:t xml:space="preserve">ბავშვებს ძალიან მოეწონათ დიდაქტიკური თამაში ,,კითხვებზე სწორი და სრული  პასუხის გაცემა“.  ბავშვები  ერთმანეთს უსვავდნენ კითხვებს და პასუხობდნენ კიდეც. </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val="ka-GE"/>
        </w:rPr>
        <w:t>თამაშსს შეჯიბრის სახეც მივეცით რიგებს შორის , გამოვავლინეთ გამარჯვებულები. პირველმა კვირამ საკმაოდ აქტიურად ჩაიარა. სწავლება სახალისო გახდა.</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t xml:space="preserve">      </w:t>
      </w:r>
      <w:r>
        <w:rPr>
          <w:rFonts w:ascii="Sylfaen" w:hAnsi="Sylfaen" w:cs="Sylfaen"/>
          <w:sz w:val="24"/>
          <w:szCs w:val="24"/>
          <w:lang w:val="ka-GE"/>
        </w:rPr>
        <w:t xml:space="preserve">შემდეგ კვირაში სავარჯიშოები გავართულე , ბავშვებს სიუჟეტური სურათები შევთავაზე სადაც მოქმედებები ერთმანეთთან ბუნებრივად არის დაკავშირებული, მაგრამ ისე, რომ თითოეული საგანი ერთ მოქმედებას გამოხატავს. ლექსიკური მარაგის შეასქმნელად ბავშვებს წინასწარ გავამახვილებინე ყურადღება იმ საგნებზე და მოქმედებებზე, რომლებიც სურათზეა გამოსახული, ვესაუბრე მათ დანიშნულებაზე. დასახელებული ერთეულების დასამახსოვრებლად დამეხმარა თამაში,, სწორად მიუთითე საგანი“. ვასახელებდი ერთ საგანს და ვუთითებდი სხვა საგნებზე, მოსწავლეებს სწორად უნდა ეჩვენებიათ დასახელებული საგანი. ეს თამაში ყურადღების კონცენტრირებას ითხოვდა. </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t xml:space="preserve">   </w:t>
      </w:r>
      <w:r>
        <w:rPr>
          <w:rFonts w:ascii="Sylfaen" w:hAnsi="Sylfaen" w:cs="Sylfaen"/>
          <w:sz w:val="24"/>
          <w:szCs w:val="24"/>
          <w:lang w:val="ka-GE"/>
        </w:rPr>
        <w:t xml:space="preserve">შემდეგი კვირა სიუჟეტური სურათების აღწერას დავუთმეთ, განმავითარებელი კითხვების საშუალებით დამოუკიდებლად უნდა აღექვათ სურათის შინაარსი, შეედგინათ წინადადებები და გადმოეცათ პატარა ამბავი. ძალიან სახალისო და შინაარსიანი აღმოჩნდა სიუჟეტების ამბების მოყოლა და მათი დახატვა, ვცდილობდი სიუჟეტებში დამატებითი შტრიხების შეტანას და ვთხოვდი მათ დახატვას, ჩემთვის საინტერესო იყო როგორ შეასრულებდნენ დავალებას, მაგ: შემოდგომის სიუჟეტის აღწერისას ვთხოვდი  დაეხატათ ,, დიდი ხე წითელი ვაშლებით და პატარა ხე ყვითელი მსხლებით“ და ამის მსგავსი სავარჯიშოები ხელს მიწყობდა არა მარტო სრულყოფილი პასუხები მესწავლებია ნაბიჯ-ნაბიჯ, არამედ დავხმარებოდი მათ შემოქმედებითი უნარების გამომუშავებაში.  </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t xml:space="preserve">    </w:t>
      </w:r>
      <w:r>
        <w:rPr>
          <w:rFonts w:ascii="Sylfaen" w:hAnsi="Sylfaen" w:cs="Sylfaen"/>
          <w:sz w:val="24"/>
          <w:szCs w:val="24"/>
          <w:lang w:val="ka-GE"/>
        </w:rPr>
        <w:t xml:space="preserve">კითხვა-პასუხის სწავლებისას სურათებსა და დასმულ კითხვებში თანმიმდევრობის დაცვა და მათი თანდათანობით გართულება დიდად უწყობს ხელს მოსწავლეებში წინადადების დამოუკიდებლად აგების ჩვევის გამომუშავებას , რაც შემდეგ გაბმული სრულყოფილი მეტყველების ჩამოყალიბების საწინდარია. </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t xml:space="preserve">   </w:t>
      </w:r>
      <w:r>
        <w:rPr>
          <w:rFonts w:ascii="Sylfaen" w:hAnsi="Sylfaen" w:cs="Sylfaen"/>
          <w:sz w:val="24"/>
          <w:szCs w:val="24"/>
          <w:lang w:val="ka-GE"/>
        </w:rPr>
        <w:t>საწყის ეტაპზე უნდა მიეცეს სავარჯიშოდ ერთი საგნის ერთი მოქმედების ამსახველი სურათები, ხოლო შემდეგ სიუჟეტური სურათები და მერე მათი შინაარსის მიხედვით დასმული იქნას პასუხის შემცველი კითხვები. მეორე ეტაპზე კი, ჯერ ისევ უნდა მივცეთ ერთი საგნის მოქმედების ამსახველი სურათები, რომლებზეც დაისმება ისეთი კითხვები, როლებიც პატარებისთვის ქმნიან მისაწვდომ ძალიან მარტივ პრობლემურ სიტუაციებს. ასეთი სწავლება მარტივიდან რთულზე გადასვლა ბევრად მომგებიანი აღმოჩნდა.</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lastRenderedPageBreak/>
        <w:t xml:space="preserve">    </w:t>
      </w:r>
      <w:r>
        <w:rPr>
          <w:rFonts w:ascii="Sylfaen" w:hAnsi="Sylfaen" w:cs="Sylfaen"/>
          <w:sz w:val="24"/>
          <w:szCs w:val="24"/>
          <w:lang w:val="ka-GE"/>
        </w:rPr>
        <w:t>სამუშაოდ მიწოდებული სურათების აღქმისთვის მაღალეფექტურია მათი ეკრანზე ხილვა. ტექნიკური საშუალება მოსწავლეებში აძლიერებს მხედველობით შთაბეჭდილებას, ზრდის ინტერესს, ამაღლებს ყურადღებას. იწვევს სახალისო განწყობას და მატულობს მეხსიერება. სწავლა სახალისო, ხოლო დამახსოვრება ადვილი ხდება.</w:t>
      </w:r>
    </w:p>
    <w:p w:rsidR="001F0E29" w:rsidRDefault="001F0E29" w:rsidP="001F0E29">
      <w:pPr>
        <w:autoSpaceDE w:val="0"/>
        <w:autoSpaceDN w:val="0"/>
        <w:adjustRightInd w:val="0"/>
        <w:spacing w:line="259" w:lineRule="atLeast"/>
        <w:jc w:val="both"/>
        <w:rPr>
          <w:rFonts w:ascii="Sylfaen" w:hAnsi="Sylfaen" w:cs="Sylfaen"/>
          <w:sz w:val="24"/>
          <w:szCs w:val="24"/>
          <w:lang/>
        </w:rPr>
      </w:pPr>
      <w:r>
        <w:rPr>
          <w:rFonts w:ascii="Sylfaen" w:hAnsi="Sylfaen" w:cs="Sylfaen"/>
          <w:sz w:val="24"/>
          <w:szCs w:val="24"/>
          <w:lang/>
        </w:rPr>
        <w:t xml:space="preserve">    </w:t>
      </w:r>
    </w:p>
    <w:p w:rsidR="001F0E29" w:rsidRDefault="001F0E29" w:rsidP="001F0E29">
      <w:pPr>
        <w:autoSpaceDE w:val="0"/>
        <w:autoSpaceDN w:val="0"/>
        <w:adjustRightInd w:val="0"/>
        <w:spacing w:line="259" w:lineRule="atLeast"/>
        <w:jc w:val="both"/>
        <w:rPr>
          <w:rFonts w:ascii="Sylfaen" w:hAnsi="Sylfaen" w:cs="Sylfaen"/>
          <w:sz w:val="24"/>
          <w:szCs w:val="24"/>
          <w:lang w:val="ka-GE"/>
        </w:rPr>
      </w:pPr>
      <w:r>
        <w:rPr>
          <w:rFonts w:ascii="Sylfaen" w:hAnsi="Sylfaen" w:cs="Sylfaen"/>
          <w:sz w:val="24"/>
          <w:szCs w:val="24"/>
          <w:lang/>
        </w:rPr>
        <w:t xml:space="preserve">    </w:t>
      </w:r>
      <w:r>
        <w:rPr>
          <w:rFonts w:ascii="Sylfaen" w:hAnsi="Sylfaen" w:cs="Sylfaen"/>
          <w:sz w:val="24"/>
          <w:szCs w:val="24"/>
          <w:lang w:val="ka-GE"/>
        </w:rPr>
        <w:t>სსიპ საჩხერის მუნიციპალიტეტის სოფელ მერჯევის საჯარო სკოლის დაწყებითი კლასის წამყვანი პედაგოგი თამარ კურცხალია.</w:t>
      </w:r>
    </w:p>
    <w:p w:rsidR="001F0E29" w:rsidRDefault="001F0E29" w:rsidP="001F0E29">
      <w:pPr>
        <w:autoSpaceDE w:val="0"/>
        <w:autoSpaceDN w:val="0"/>
        <w:adjustRightInd w:val="0"/>
        <w:spacing w:line="259" w:lineRule="atLeast"/>
        <w:jc w:val="both"/>
        <w:rPr>
          <w:rFonts w:ascii="Sylfaen" w:hAnsi="Sylfaen" w:cs="Sylfaen"/>
          <w:sz w:val="24"/>
          <w:szCs w:val="24"/>
          <w:lang/>
        </w:rPr>
      </w:pPr>
      <w:r>
        <w:rPr>
          <w:rFonts w:ascii="Sylfaen" w:hAnsi="Sylfaen" w:cs="Sylfaen"/>
          <w:sz w:val="24"/>
          <w:szCs w:val="24"/>
          <w:lang/>
        </w:rPr>
        <w:t xml:space="preserve">    </w:t>
      </w:r>
    </w:p>
    <w:p w:rsidR="0028497A" w:rsidRPr="001F0E29" w:rsidRDefault="0028497A" w:rsidP="001F0E29">
      <w:pPr>
        <w:jc w:val="both"/>
        <w:rPr>
          <w:szCs w:val="24"/>
        </w:rPr>
      </w:pPr>
    </w:p>
    <w:sectPr w:rsidR="0028497A" w:rsidRPr="001F0E29" w:rsidSect="0084053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pgalget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2545"/>
    <w:rsid w:val="00007CBD"/>
    <w:rsid w:val="001150AC"/>
    <w:rsid w:val="001375D6"/>
    <w:rsid w:val="00145A99"/>
    <w:rsid w:val="001F0E29"/>
    <w:rsid w:val="0028497A"/>
    <w:rsid w:val="003A1438"/>
    <w:rsid w:val="003F793B"/>
    <w:rsid w:val="00420384"/>
    <w:rsid w:val="00867101"/>
    <w:rsid w:val="00873E05"/>
    <w:rsid w:val="00984229"/>
    <w:rsid w:val="00B675BB"/>
    <w:rsid w:val="00C96B87"/>
    <w:rsid w:val="00CA25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5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User</cp:lastModifiedBy>
  <cp:revision>6</cp:revision>
  <dcterms:created xsi:type="dcterms:W3CDTF">2019-10-13T15:41:00Z</dcterms:created>
  <dcterms:modified xsi:type="dcterms:W3CDTF">2019-10-15T11:43:00Z</dcterms:modified>
</cp:coreProperties>
</file>