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FFE9" w14:textId="77777777" w:rsidR="00236AE6" w:rsidRDefault="00236AE6" w:rsidP="00236AE6">
      <w:pPr>
        <w:ind w:left="-426" w:right="-421"/>
        <w:jc w:val="right"/>
        <w:rPr>
          <w:b/>
          <w:sz w:val="22"/>
          <w:lang w:val="ka-GE"/>
        </w:rPr>
      </w:pPr>
      <w:r>
        <w:rPr>
          <w:b/>
          <w:sz w:val="22"/>
          <w:lang w:val="ka-GE"/>
        </w:rPr>
        <w:t>დანართი N11</w:t>
      </w:r>
    </w:p>
    <w:p w14:paraId="4C4224D5" w14:textId="77777777" w:rsidR="00236AE6" w:rsidRDefault="00236AE6" w:rsidP="001614AD">
      <w:pPr>
        <w:keepNext/>
        <w:keepLines/>
        <w:spacing w:before="40"/>
        <w:outlineLvl w:val="2"/>
        <w:rPr>
          <w:rFonts w:cs="Sylfaen"/>
          <w:b/>
          <w:lang w:val="ka-GE"/>
        </w:rPr>
      </w:pPr>
    </w:p>
    <w:p w14:paraId="2CE66534" w14:textId="6EF87234" w:rsidR="001614AD" w:rsidRDefault="001614AD" w:rsidP="001614AD">
      <w:pPr>
        <w:keepNext/>
        <w:keepLines/>
        <w:spacing w:before="40"/>
        <w:outlineLvl w:val="2"/>
        <w:rPr>
          <w:rFonts w:cs="Sylfaen"/>
          <w:b/>
          <w:lang w:val="ka-GE"/>
        </w:rPr>
      </w:pPr>
      <w:r w:rsidRPr="005E596B">
        <w:rPr>
          <w:rFonts w:cs="Sylfaen"/>
          <w:b/>
          <w:lang w:val="ka-GE"/>
        </w:rPr>
        <w:t>მუხლი</w:t>
      </w:r>
      <w:r w:rsidRPr="005E596B">
        <w:rPr>
          <w:b/>
          <w:lang w:val="ka-GE"/>
        </w:rPr>
        <w:t xml:space="preserve"> 81</w:t>
      </w:r>
      <w:r>
        <w:rPr>
          <w:b/>
          <w:vertAlign w:val="superscript"/>
          <w:lang w:val="ka-GE"/>
        </w:rPr>
        <w:t>1</w:t>
      </w:r>
      <w:r w:rsidRPr="005E596B">
        <w:rPr>
          <w:b/>
          <w:lang w:val="ka-GE"/>
        </w:rPr>
        <w:t xml:space="preserve">. </w:t>
      </w:r>
      <w:r>
        <w:rPr>
          <w:rFonts w:cs="Sylfaen"/>
          <w:b/>
          <w:lang w:val="ka-GE"/>
        </w:rPr>
        <w:t xml:space="preserve">ჭადრაკის </w:t>
      </w:r>
      <w:r w:rsidRPr="005E596B">
        <w:rPr>
          <w:rFonts w:cs="Sylfaen"/>
          <w:b/>
          <w:lang w:val="ka-GE"/>
        </w:rPr>
        <w:t xml:space="preserve"> სტანდარტი</w:t>
      </w:r>
    </w:p>
    <w:p w14:paraId="3D45183C" w14:textId="77777777" w:rsidR="001614AD" w:rsidRDefault="001614AD" w:rsidP="00397E4E">
      <w:pPr>
        <w:ind w:left="-426" w:right="-421"/>
        <w:jc w:val="right"/>
        <w:rPr>
          <w:b/>
          <w:sz w:val="22"/>
          <w:lang w:val="ka-GE"/>
        </w:rPr>
      </w:pPr>
    </w:p>
    <w:p w14:paraId="6A010A52" w14:textId="44F5DFEE" w:rsidR="00F96531" w:rsidRPr="0043346F" w:rsidRDefault="00F96531" w:rsidP="002D3D8D">
      <w:pPr>
        <w:ind w:left="-426" w:right="-421"/>
        <w:rPr>
          <w:sz w:val="22"/>
          <w:lang w:val="ka-GE"/>
        </w:rPr>
      </w:pPr>
    </w:p>
    <w:p w14:paraId="45EF093C" w14:textId="13EEE040" w:rsidR="00BD797E" w:rsidRDefault="00BD797E" w:rsidP="002D3D8D">
      <w:pPr>
        <w:ind w:left="-426" w:right="-421"/>
        <w:rPr>
          <w:b/>
          <w:sz w:val="22"/>
          <w:lang w:val="ka-GE"/>
        </w:rPr>
      </w:pPr>
      <w:r w:rsidRPr="0043346F">
        <w:rPr>
          <w:b/>
          <w:sz w:val="22"/>
          <w:lang w:val="ka-GE"/>
        </w:rPr>
        <w:t>შესავალი</w:t>
      </w:r>
    </w:p>
    <w:p w14:paraId="4E1DC566" w14:textId="77777777" w:rsidR="00AA086E" w:rsidRPr="0043346F" w:rsidRDefault="00AA086E" w:rsidP="002D3D8D">
      <w:pPr>
        <w:ind w:left="-426" w:right="-421"/>
        <w:rPr>
          <w:b/>
          <w:sz w:val="22"/>
          <w:lang w:val="ka-GE"/>
        </w:rPr>
      </w:pPr>
    </w:p>
    <w:p w14:paraId="61C90B91" w14:textId="1EFF5F12" w:rsidR="00D00DB1" w:rsidRPr="0043346F" w:rsidRDefault="005A0557" w:rsidP="002D3D8D">
      <w:pPr>
        <w:ind w:left="-426" w:right="-421"/>
        <w:rPr>
          <w:sz w:val="22"/>
          <w:lang w:val="ka-GE"/>
        </w:rPr>
      </w:pPr>
      <w:r w:rsidRPr="0043346F">
        <w:rPr>
          <w:sz w:val="22"/>
          <w:lang w:val="ka-GE"/>
        </w:rPr>
        <w:t>ჭადრაკის სწავლა-სწავლებას განსაკუთრებული ფუნქცია აქვს დაწყებითი საფეხურის მისიისა და მიზნების რეალიზებაში. აქ აქცენტირებულ</w:t>
      </w:r>
      <w:r w:rsidR="00E21BA5" w:rsidRPr="0043346F">
        <w:rPr>
          <w:sz w:val="22"/>
          <w:lang w:val="ka-GE"/>
        </w:rPr>
        <w:t xml:space="preserve">ად მუშავდება </w:t>
      </w:r>
      <w:r w:rsidRPr="0043346F">
        <w:rPr>
          <w:sz w:val="22"/>
          <w:lang w:val="ka-GE"/>
        </w:rPr>
        <w:t>ფუნ</w:t>
      </w:r>
      <w:r w:rsidR="002E61D0" w:rsidRPr="0043346F">
        <w:rPr>
          <w:sz w:val="22"/>
          <w:lang w:val="ka-GE"/>
        </w:rPr>
        <w:t>ქ</w:t>
      </w:r>
      <w:r w:rsidRPr="0043346F">
        <w:rPr>
          <w:sz w:val="22"/>
          <w:lang w:val="ka-GE"/>
        </w:rPr>
        <w:t>ციურ-კომპონენტური უნარები</w:t>
      </w:r>
      <w:r w:rsidR="00E21BA5" w:rsidRPr="0043346F">
        <w:rPr>
          <w:sz w:val="22"/>
          <w:lang w:val="ka-GE"/>
        </w:rPr>
        <w:t>,</w:t>
      </w:r>
      <w:r w:rsidRPr="0043346F">
        <w:rPr>
          <w:sz w:val="22"/>
          <w:lang w:val="ka-GE"/>
        </w:rPr>
        <w:t xml:space="preserve"> </w:t>
      </w:r>
      <w:r w:rsidR="00E21BA5" w:rsidRPr="0043346F">
        <w:rPr>
          <w:sz w:val="22"/>
          <w:lang w:val="ka-GE"/>
        </w:rPr>
        <w:t>რომელთა აქტუალიზებაც ხელს შეუწყობს სხვა საგნების სწავლებასაც.</w:t>
      </w:r>
    </w:p>
    <w:p w14:paraId="03616C74" w14:textId="77777777" w:rsidR="00D00DB1" w:rsidRPr="0043346F" w:rsidRDefault="00D00DB1" w:rsidP="002D3D8D">
      <w:pPr>
        <w:ind w:left="-426" w:right="-421"/>
        <w:rPr>
          <w:sz w:val="22"/>
          <w:lang w:val="ka-GE"/>
        </w:rPr>
      </w:pPr>
    </w:p>
    <w:p w14:paraId="4EF8A728" w14:textId="5583B672" w:rsidR="00FC6549" w:rsidRPr="0043346F" w:rsidRDefault="00581649" w:rsidP="002D3D8D">
      <w:pPr>
        <w:ind w:left="-426" w:right="-421"/>
        <w:rPr>
          <w:sz w:val="22"/>
          <w:lang w:val="ka-GE"/>
        </w:rPr>
      </w:pPr>
      <w:r w:rsidRPr="0043346F">
        <w:rPr>
          <w:sz w:val="22"/>
          <w:lang w:val="ka-GE"/>
        </w:rPr>
        <w:t>ჭადრაკი ხელს უწყობს ისეთი უნარების განვითარებას, როგორ</w:t>
      </w:r>
      <w:r w:rsidR="002E61D0" w:rsidRPr="0043346F">
        <w:rPr>
          <w:sz w:val="22"/>
          <w:lang w:val="ka-GE"/>
        </w:rPr>
        <w:t>ებ</w:t>
      </w:r>
      <w:r w:rsidRPr="0043346F">
        <w:rPr>
          <w:sz w:val="22"/>
          <w:lang w:val="ka-GE"/>
        </w:rPr>
        <w:t xml:space="preserve">იცაა </w:t>
      </w:r>
      <w:proofErr w:type="spellStart"/>
      <w:r w:rsidRPr="0043346F">
        <w:rPr>
          <w:rFonts w:eastAsia="Times New Roman" w:cs="Sylfaen"/>
          <w:sz w:val="22"/>
          <w:lang w:eastAsia="en-GB"/>
        </w:rPr>
        <w:t>კრიტიკული</w:t>
      </w:r>
      <w:proofErr w:type="spellEnd"/>
      <w:r w:rsidRPr="0043346F">
        <w:rPr>
          <w:rFonts w:eastAsia="Times New Roman" w:cs="Times New Roman"/>
          <w:sz w:val="22"/>
          <w:lang w:eastAsia="en-GB"/>
        </w:rPr>
        <w:t xml:space="preserve"> </w:t>
      </w:r>
      <w:proofErr w:type="spellStart"/>
      <w:r w:rsidRPr="0043346F">
        <w:rPr>
          <w:rFonts w:eastAsia="Times New Roman" w:cs="Sylfaen"/>
          <w:sz w:val="22"/>
          <w:lang w:eastAsia="en-GB"/>
        </w:rPr>
        <w:t>აზროვნება</w:t>
      </w:r>
      <w:proofErr w:type="spellEnd"/>
      <w:r w:rsidRPr="0043346F">
        <w:rPr>
          <w:rFonts w:eastAsia="Times New Roman" w:cs="Times New Roman"/>
          <w:sz w:val="22"/>
          <w:lang w:eastAsia="en-GB"/>
        </w:rPr>
        <w:t xml:space="preserve">, </w:t>
      </w:r>
      <w:r w:rsidR="00FC6549" w:rsidRPr="0043346F">
        <w:rPr>
          <w:rFonts w:eastAsia="Times New Roman" w:cs="Times New Roman"/>
          <w:sz w:val="22"/>
          <w:lang w:val="ka-GE" w:eastAsia="en-GB"/>
        </w:rPr>
        <w:t xml:space="preserve">შემოქმედებითობა, </w:t>
      </w:r>
      <w:proofErr w:type="spellStart"/>
      <w:r w:rsidRPr="0043346F">
        <w:rPr>
          <w:rFonts w:eastAsia="Times New Roman" w:cs="Sylfaen"/>
          <w:sz w:val="22"/>
          <w:lang w:eastAsia="en-GB"/>
        </w:rPr>
        <w:t>კომუნიკაცია</w:t>
      </w:r>
      <w:proofErr w:type="spellEnd"/>
      <w:r w:rsidRPr="0043346F">
        <w:rPr>
          <w:rFonts w:eastAsia="Times New Roman" w:cs="Times New Roman"/>
          <w:sz w:val="22"/>
          <w:lang w:eastAsia="en-GB"/>
        </w:rPr>
        <w:t xml:space="preserve">, </w:t>
      </w:r>
      <w:r w:rsidR="00FC6549" w:rsidRPr="0043346F">
        <w:rPr>
          <w:rFonts w:eastAsia="Times New Roman" w:cs="Sylfaen"/>
          <w:sz w:val="22"/>
          <w:lang w:val="ka-GE" w:eastAsia="en-GB"/>
        </w:rPr>
        <w:t>თანამშრომლობა, მოქალაქეობა</w:t>
      </w:r>
      <w:r w:rsidRPr="0043346F">
        <w:rPr>
          <w:rFonts w:eastAsia="Times New Roman" w:cs="Times New Roman"/>
          <w:sz w:val="22"/>
          <w:lang w:eastAsia="en-GB"/>
        </w:rPr>
        <w:t xml:space="preserve"> </w:t>
      </w:r>
      <w:proofErr w:type="spellStart"/>
      <w:r w:rsidRPr="0043346F">
        <w:rPr>
          <w:rFonts w:eastAsia="Times New Roman" w:cs="Sylfaen"/>
          <w:sz w:val="22"/>
          <w:lang w:eastAsia="en-GB"/>
        </w:rPr>
        <w:t>და</w:t>
      </w:r>
      <w:proofErr w:type="spellEnd"/>
      <w:r w:rsidRPr="0043346F">
        <w:rPr>
          <w:rFonts w:eastAsia="Times New Roman" w:cs="Times New Roman"/>
          <w:sz w:val="22"/>
          <w:lang w:eastAsia="en-GB"/>
        </w:rPr>
        <w:t xml:space="preserve"> </w:t>
      </w:r>
      <w:r w:rsidR="00FC6549" w:rsidRPr="0043346F">
        <w:rPr>
          <w:rFonts w:eastAsia="Times New Roman" w:cs="Sylfaen"/>
          <w:sz w:val="22"/>
          <w:lang w:val="ka-GE" w:eastAsia="en-GB"/>
        </w:rPr>
        <w:t>ხასიათი</w:t>
      </w:r>
      <w:r w:rsidR="00D32DE9">
        <w:rPr>
          <w:rFonts w:eastAsia="Times New Roman" w:cs="Sylfaen"/>
          <w:sz w:val="22"/>
          <w:lang w:val="ka-GE" w:eastAsia="en-GB"/>
        </w:rPr>
        <w:t>/</w:t>
      </w:r>
      <w:r w:rsidR="00FC6549" w:rsidRPr="0043346F">
        <w:rPr>
          <w:rFonts w:eastAsia="Times New Roman" w:cs="Sylfaen"/>
          <w:sz w:val="22"/>
          <w:lang w:val="ka-GE" w:eastAsia="en-GB"/>
        </w:rPr>
        <w:t>ნება</w:t>
      </w:r>
      <w:r w:rsidR="00D32DE9">
        <w:rPr>
          <w:rFonts w:eastAsia="Times New Roman" w:cs="Sylfaen"/>
          <w:sz w:val="22"/>
          <w:lang w:val="ka-GE" w:eastAsia="en-GB"/>
        </w:rPr>
        <w:t>/</w:t>
      </w:r>
      <w:r w:rsidR="00FC6549" w:rsidRPr="0043346F">
        <w:rPr>
          <w:rFonts w:eastAsia="Times New Roman" w:cs="Sylfaen"/>
          <w:sz w:val="22"/>
          <w:lang w:val="ka-GE" w:eastAsia="en-GB"/>
        </w:rPr>
        <w:t>წრთობა</w:t>
      </w:r>
      <w:r w:rsidRPr="0043346F">
        <w:rPr>
          <w:rFonts w:eastAsia="Times New Roman" w:cs="Times New Roman"/>
          <w:sz w:val="22"/>
          <w:lang w:eastAsia="en-GB"/>
        </w:rPr>
        <w:t xml:space="preserve">. </w:t>
      </w:r>
    </w:p>
    <w:p w14:paraId="6B361D6C" w14:textId="77777777" w:rsidR="00FC6549" w:rsidRPr="0043346F" w:rsidRDefault="00FC6549" w:rsidP="002D3D8D">
      <w:pPr>
        <w:ind w:left="-426" w:right="-421"/>
        <w:rPr>
          <w:rFonts w:eastAsia="Times New Roman" w:cs="Sylfaen"/>
          <w:sz w:val="22"/>
          <w:lang w:val="ka-GE" w:eastAsia="en-GB"/>
        </w:rPr>
      </w:pPr>
    </w:p>
    <w:p w14:paraId="54718562" w14:textId="0ED54912" w:rsidR="00BD797E" w:rsidRPr="0043346F" w:rsidRDefault="00BD797E" w:rsidP="002D3D8D">
      <w:pPr>
        <w:ind w:left="-426" w:right="-421"/>
        <w:rPr>
          <w:rFonts w:eastAsia="Times New Roman" w:cs="Sylfaen"/>
          <w:b/>
          <w:sz w:val="22"/>
          <w:lang w:val="ka-GE" w:eastAsia="en-GB"/>
        </w:rPr>
      </w:pPr>
      <w:r w:rsidRPr="0043346F">
        <w:rPr>
          <w:rFonts w:eastAsia="Times New Roman" w:cs="Sylfaen"/>
          <w:b/>
          <w:sz w:val="22"/>
          <w:lang w:val="ka-GE" w:eastAsia="en-GB"/>
        </w:rPr>
        <w:t>მიზნები და ამოცანები</w:t>
      </w:r>
    </w:p>
    <w:p w14:paraId="142BC3D9" w14:textId="6813A36D" w:rsidR="00C47EB1" w:rsidRPr="0043346F" w:rsidRDefault="00581649" w:rsidP="002D3D8D">
      <w:pPr>
        <w:ind w:left="-426" w:right="-421"/>
        <w:rPr>
          <w:b/>
          <w:sz w:val="22"/>
          <w:lang w:val="ka-GE"/>
        </w:rPr>
      </w:pPr>
      <w:r w:rsidRPr="0043346F">
        <w:rPr>
          <w:rFonts w:eastAsia="Times New Roman" w:cs="Sylfaen"/>
          <w:sz w:val="22"/>
          <w:lang w:val="ka-GE" w:eastAsia="en-GB"/>
        </w:rPr>
        <w:t>ჭადრაკის სწავლების პროცესში</w:t>
      </w:r>
      <w:r w:rsidR="00FC6549" w:rsidRPr="0043346F">
        <w:rPr>
          <w:rFonts w:eastAsia="Times New Roman" w:cs="Sylfaen"/>
          <w:sz w:val="22"/>
          <w:lang w:val="ka-GE" w:eastAsia="en-GB"/>
        </w:rPr>
        <w:t xml:space="preserve"> </w:t>
      </w:r>
      <w:r w:rsidR="00904A39" w:rsidRPr="001C22CA">
        <w:rPr>
          <w:sz w:val="22"/>
          <w:lang w:val="ka-GE"/>
        </w:rPr>
        <w:t>მოსწავლემ უნდა შეძლოს:</w:t>
      </w:r>
    </w:p>
    <w:p w14:paraId="07F6CA88" w14:textId="77777777" w:rsidR="00D00DB1" w:rsidRPr="0043346F" w:rsidRDefault="00D00DB1" w:rsidP="002D3D8D">
      <w:pPr>
        <w:ind w:left="-426" w:right="-421"/>
        <w:rPr>
          <w:rFonts w:eastAsia="Times New Roman" w:cs="Times New Roman"/>
          <w:sz w:val="22"/>
          <w:lang w:val="ka-GE" w:eastAsia="en-GB"/>
        </w:rPr>
      </w:pPr>
    </w:p>
    <w:p w14:paraId="05BAA245" w14:textId="61F80D9B" w:rsidR="00904A39" w:rsidRPr="0043346F" w:rsidRDefault="00904A39" w:rsidP="002D3D8D">
      <w:pPr>
        <w:pStyle w:val="ListParagraph"/>
        <w:numPr>
          <w:ilvl w:val="0"/>
          <w:numId w:val="28"/>
        </w:numPr>
        <w:shd w:val="clear" w:color="auto" w:fill="FFFFFF" w:themeFill="background1"/>
        <w:ind w:right="-421"/>
        <w:rPr>
          <w:b/>
          <w:sz w:val="22"/>
          <w:lang w:val="ka-GE"/>
        </w:rPr>
      </w:pPr>
      <w:r w:rsidRPr="0043346F">
        <w:rPr>
          <w:b/>
          <w:sz w:val="22"/>
          <w:lang w:val="ka-GE"/>
        </w:rPr>
        <w:t>ჭადრაკის ფიგურების შესაძლებლობების გაანალიზება</w:t>
      </w:r>
      <w:r w:rsidR="00C47EB1" w:rsidRPr="0043346F">
        <w:rPr>
          <w:b/>
          <w:sz w:val="22"/>
          <w:lang w:val="ka-GE"/>
        </w:rPr>
        <w:t>; იდეების გენერირება ჭადრაკის თამაშისას / საჭადრაკო ამოცანების შესრულებისას</w:t>
      </w:r>
      <w:r w:rsidRPr="0043346F">
        <w:rPr>
          <w:b/>
          <w:sz w:val="22"/>
          <w:lang w:val="ka-GE"/>
        </w:rPr>
        <w:t xml:space="preserve"> (კრიტიკული აზროვნება</w:t>
      </w:r>
      <w:r w:rsidR="00C47EB1" w:rsidRPr="0043346F">
        <w:rPr>
          <w:b/>
          <w:sz w:val="22"/>
          <w:lang w:val="ka-GE"/>
        </w:rPr>
        <w:t>, შემოქმედებითობა</w:t>
      </w:r>
      <w:r w:rsidRPr="0043346F">
        <w:rPr>
          <w:b/>
          <w:sz w:val="22"/>
          <w:lang w:val="ka-GE"/>
        </w:rPr>
        <w:t>)</w:t>
      </w:r>
      <w:r w:rsidR="00C47EB1" w:rsidRPr="0043346F">
        <w:rPr>
          <w:b/>
          <w:sz w:val="22"/>
          <w:lang w:val="ka-GE"/>
        </w:rPr>
        <w:t>:</w:t>
      </w:r>
    </w:p>
    <w:p w14:paraId="2E8D17A8" w14:textId="2A582F80" w:rsidR="00D00DB1" w:rsidRPr="0043346F" w:rsidRDefault="002F4912" w:rsidP="002D3D8D">
      <w:pPr>
        <w:pStyle w:val="ListParagraph"/>
        <w:numPr>
          <w:ilvl w:val="0"/>
          <w:numId w:val="29"/>
        </w:numPr>
        <w:spacing w:after="160" w:line="276" w:lineRule="auto"/>
        <w:ind w:left="284" w:right="-421"/>
        <w:rPr>
          <w:sz w:val="22"/>
        </w:rPr>
      </w:pPr>
      <w:r w:rsidRPr="0043346F">
        <w:rPr>
          <w:sz w:val="22"/>
          <w:lang w:val="ka-GE"/>
        </w:rPr>
        <w:t xml:space="preserve">მოიყვანოს არგუმენტები იმასთან დაკავშირებით, თუ </w:t>
      </w:r>
      <w:proofErr w:type="spellStart"/>
      <w:r w:rsidRPr="0043346F">
        <w:rPr>
          <w:sz w:val="22"/>
        </w:rPr>
        <w:t>რა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აზრი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დევს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თითოეული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სვლის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უკან</w:t>
      </w:r>
      <w:proofErr w:type="spellEnd"/>
      <w:r w:rsidR="00D00DB1" w:rsidRPr="0043346F">
        <w:rPr>
          <w:sz w:val="22"/>
          <w:lang w:val="ka-GE"/>
        </w:rPr>
        <w:t xml:space="preserve"> (მაგალითად, მოცემულ პოზიციაში ქიშის მოგერიების საშუალებების გაანალიზებ</w:t>
      </w:r>
      <w:r w:rsidR="00D57D98" w:rsidRPr="0043346F">
        <w:rPr>
          <w:sz w:val="22"/>
          <w:lang w:val="ka-GE"/>
        </w:rPr>
        <w:t>ისას</w:t>
      </w:r>
      <w:r w:rsidR="00D00DB1" w:rsidRPr="0043346F">
        <w:rPr>
          <w:sz w:val="22"/>
          <w:lang w:val="ka-GE"/>
        </w:rPr>
        <w:t>);</w:t>
      </w:r>
      <w:r w:rsidR="006A434A" w:rsidRPr="0043346F">
        <w:rPr>
          <w:sz w:val="22"/>
        </w:rPr>
        <w:t xml:space="preserve"> </w:t>
      </w:r>
    </w:p>
    <w:p w14:paraId="6792C3E0" w14:textId="2760E2C6" w:rsidR="00D51A4E" w:rsidRPr="0043346F" w:rsidRDefault="00D51A4E" w:rsidP="002D3D8D">
      <w:pPr>
        <w:pStyle w:val="ListParagraph"/>
        <w:numPr>
          <w:ilvl w:val="0"/>
          <w:numId w:val="29"/>
        </w:numPr>
        <w:shd w:val="clear" w:color="auto" w:fill="FFFFFF" w:themeFill="background1"/>
        <w:spacing w:line="276" w:lineRule="auto"/>
        <w:ind w:left="284" w:right="-421"/>
        <w:rPr>
          <w:sz w:val="22"/>
          <w:lang w:val="ka-GE"/>
        </w:rPr>
      </w:pPr>
      <w:r w:rsidRPr="0043346F">
        <w:rPr>
          <w:sz w:val="22"/>
          <w:lang w:val="ka-GE"/>
        </w:rPr>
        <w:t xml:space="preserve">ჭადრაკის თამაშისას/საჭადრაკო ამოცანებზე მუშაობისას </w:t>
      </w:r>
      <w:proofErr w:type="spellStart"/>
      <w:r w:rsidRPr="0043346F">
        <w:rPr>
          <w:sz w:val="22"/>
        </w:rPr>
        <w:t>პოზიციის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შეფასება</w:t>
      </w:r>
      <w:proofErr w:type="spellEnd"/>
      <w:r w:rsidR="00D00DB1" w:rsidRPr="0043346F">
        <w:rPr>
          <w:sz w:val="22"/>
          <w:lang w:val="ka-GE"/>
        </w:rPr>
        <w:t xml:space="preserve"> (მაგალითად, დაცული და დაუცველი ფიგურების ერთმ</w:t>
      </w:r>
      <w:r w:rsidR="00BD797E" w:rsidRPr="0043346F">
        <w:rPr>
          <w:sz w:val="22"/>
          <w:lang w:val="ka-GE"/>
        </w:rPr>
        <w:t>ა</w:t>
      </w:r>
      <w:r w:rsidR="00D00DB1" w:rsidRPr="0043346F">
        <w:rPr>
          <w:sz w:val="22"/>
          <w:lang w:val="ka-GE"/>
        </w:rPr>
        <w:t xml:space="preserve">ნეთისგან </w:t>
      </w:r>
      <w:r w:rsidR="006E7B2C" w:rsidRPr="0043346F">
        <w:rPr>
          <w:sz w:val="22"/>
          <w:lang w:val="ka-GE"/>
        </w:rPr>
        <w:t>გ</w:t>
      </w:r>
      <w:r w:rsidR="00D00DB1" w:rsidRPr="0043346F">
        <w:rPr>
          <w:sz w:val="22"/>
          <w:lang w:val="ka-GE"/>
        </w:rPr>
        <w:t>არჩევა)</w:t>
      </w:r>
      <w:r w:rsidRPr="0043346F">
        <w:rPr>
          <w:sz w:val="22"/>
          <w:lang w:val="ka-GE"/>
        </w:rPr>
        <w:t>; სხვა მსგავსი სიტუაციების გახსენება/ანალოგიების ამოცნობა;</w:t>
      </w:r>
    </w:p>
    <w:p w14:paraId="1D5AEF82" w14:textId="1A3C1A0F" w:rsidR="002F4912" w:rsidRPr="0043346F" w:rsidRDefault="002F4912" w:rsidP="002D3D8D">
      <w:pPr>
        <w:pStyle w:val="ListParagraph"/>
        <w:numPr>
          <w:ilvl w:val="0"/>
          <w:numId w:val="29"/>
        </w:numPr>
        <w:spacing w:after="160" w:line="276" w:lineRule="auto"/>
        <w:ind w:left="284" w:right="-421"/>
        <w:rPr>
          <w:sz w:val="22"/>
        </w:rPr>
      </w:pPr>
      <w:r w:rsidRPr="0043346F">
        <w:rPr>
          <w:sz w:val="22"/>
          <w:lang w:val="ka-GE"/>
        </w:rPr>
        <w:t xml:space="preserve">თამაშის დროს (მაგალითად, დაუცველ ფიგურაზე იერიშისას, ძლიერ ფიგურაზე იერიშისას, ცენტრის დაკავების მცდელობისას, მეფეზე იერიშისას) </w:t>
      </w:r>
      <w:proofErr w:type="spellStart"/>
      <w:r w:rsidRPr="0043346F">
        <w:rPr>
          <w:sz w:val="22"/>
        </w:rPr>
        <w:t>საკუთარი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შესაძლებლობების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ობიექტურად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გაანალიზება</w:t>
      </w:r>
      <w:proofErr w:type="spellEnd"/>
      <w:r w:rsidRPr="0043346F">
        <w:rPr>
          <w:sz w:val="22"/>
          <w:lang w:val="ka-GE"/>
        </w:rPr>
        <w:t>;</w:t>
      </w:r>
      <w:r w:rsidR="00D57D98" w:rsidRPr="0043346F">
        <w:rPr>
          <w:sz w:val="22"/>
          <w:lang w:val="ka-GE"/>
        </w:rPr>
        <w:t xml:space="preserve"> ვარაუდების გამოთქმა სხვადასხვა სიტუაციაში ფიგურის ღირებულებასთან დაკავშირებით; ფიგურების ღირებულებების ერთმანეთთან შედარება;</w:t>
      </w:r>
    </w:p>
    <w:p w14:paraId="25BCC4AF" w14:textId="432CD764" w:rsidR="00D57D98" w:rsidRPr="0043346F" w:rsidRDefault="00D57D98" w:rsidP="00D57D98">
      <w:pPr>
        <w:pStyle w:val="ListParagraph"/>
        <w:numPr>
          <w:ilvl w:val="0"/>
          <w:numId w:val="29"/>
        </w:numPr>
        <w:spacing w:after="160" w:line="259" w:lineRule="auto"/>
        <w:ind w:left="284" w:right="-421"/>
        <w:rPr>
          <w:sz w:val="22"/>
        </w:rPr>
      </w:pPr>
      <w:r w:rsidRPr="0043346F">
        <w:rPr>
          <w:sz w:val="22"/>
          <w:lang w:val="ka-GE"/>
        </w:rPr>
        <w:t xml:space="preserve">ფიგურების </w:t>
      </w:r>
      <w:proofErr w:type="spellStart"/>
      <w:r w:rsidRPr="0043346F">
        <w:rPr>
          <w:sz w:val="22"/>
        </w:rPr>
        <w:t>ღირებულების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გადაფასება</w:t>
      </w:r>
      <w:proofErr w:type="spellEnd"/>
      <w:r w:rsidRPr="0043346F">
        <w:rPr>
          <w:sz w:val="22"/>
        </w:rPr>
        <w:t xml:space="preserve"> (</w:t>
      </w:r>
      <w:proofErr w:type="spellStart"/>
      <w:r w:rsidRPr="0043346F">
        <w:rPr>
          <w:sz w:val="22"/>
        </w:rPr>
        <w:t>მაგალითად</w:t>
      </w:r>
      <w:proofErr w:type="spellEnd"/>
      <w:r w:rsidR="006E7B2C" w:rsidRPr="0043346F">
        <w:rPr>
          <w:sz w:val="22"/>
        </w:rPr>
        <w:t xml:space="preserve"> </w:t>
      </w:r>
      <w:proofErr w:type="spellStart"/>
      <w:r w:rsidR="006E7B2C" w:rsidRPr="0043346F">
        <w:rPr>
          <w:sz w:val="22"/>
        </w:rPr>
        <w:t>მეფეზე</w:t>
      </w:r>
      <w:proofErr w:type="spellEnd"/>
      <w:r w:rsidR="006E7B2C" w:rsidRPr="0043346F">
        <w:rPr>
          <w:sz w:val="22"/>
        </w:rPr>
        <w:t xml:space="preserve"> </w:t>
      </w:r>
      <w:proofErr w:type="spellStart"/>
      <w:r w:rsidR="006E7B2C" w:rsidRPr="0043346F">
        <w:rPr>
          <w:sz w:val="22"/>
        </w:rPr>
        <w:t>შეტევის</w:t>
      </w:r>
      <w:proofErr w:type="spellEnd"/>
      <w:r w:rsidRPr="0043346F">
        <w:rPr>
          <w:sz w:val="22"/>
        </w:rPr>
        <w:t xml:space="preserve"> </w:t>
      </w:r>
      <w:proofErr w:type="spellStart"/>
      <w:r w:rsidRPr="0043346F">
        <w:rPr>
          <w:sz w:val="22"/>
        </w:rPr>
        <w:t>დროს</w:t>
      </w:r>
      <w:proofErr w:type="spellEnd"/>
      <w:r w:rsidRPr="0043346F">
        <w:rPr>
          <w:sz w:val="22"/>
        </w:rPr>
        <w:t>)</w:t>
      </w:r>
      <w:r w:rsidRPr="0043346F">
        <w:rPr>
          <w:sz w:val="22"/>
          <w:lang w:val="ka-GE"/>
        </w:rPr>
        <w:t xml:space="preserve"> თამაშის დროს გაკეთებული დასკვნების/ გამოთქმული ვარაუდების საფუძველზე; ყურადღების გამახვილება დეტალებზე, რომლებმაც ფუგურის ღირებულების გადაფასება გამოიწვია;</w:t>
      </w:r>
    </w:p>
    <w:p w14:paraId="1945E32B" w14:textId="71C4C91C" w:rsidR="00D51A4E" w:rsidRPr="0043346F" w:rsidRDefault="002F4912" w:rsidP="002D3D8D">
      <w:pPr>
        <w:pStyle w:val="ListParagraph"/>
        <w:numPr>
          <w:ilvl w:val="0"/>
          <w:numId w:val="29"/>
        </w:numPr>
        <w:shd w:val="clear" w:color="auto" w:fill="FFFFFF" w:themeFill="background1"/>
        <w:spacing w:line="276" w:lineRule="auto"/>
        <w:ind w:left="284" w:right="-421"/>
        <w:rPr>
          <w:sz w:val="22"/>
          <w:lang w:val="ka-GE"/>
        </w:rPr>
      </w:pPr>
      <w:r w:rsidRPr="0043346F">
        <w:rPr>
          <w:sz w:val="22"/>
          <w:lang w:val="ka-GE"/>
        </w:rPr>
        <w:t>იდეების განზოგადება/ალტერნატივების ძიება თამაშის დროს წარმოქმნილი პრობლემის გადასაჭრელად/ დასახული მიზნების განსახორციელებლად;</w:t>
      </w:r>
      <w:r w:rsidR="00D00DB1" w:rsidRPr="0043346F">
        <w:rPr>
          <w:sz w:val="22"/>
          <w:lang w:val="ka-GE"/>
        </w:rPr>
        <w:t xml:space="preserve"> </w:t>
      </w:r>
      <w:r w:rsidR="00D57D98" w:rsidRPr="0043346F">
        <w:rPr>
          <w:sz w:val="22"/>
          <w:lang w:val="ka-GE"/>
        </w:rPr>
        <w:t xml:space="preserve">ანალიზის პროცესში </w:t>
      </w:r>
      <w:r w:rsidRPr="0043346F">
        <w:rPr>
          <w:sz w:val="22"/>
          <w:lang w:val="ka-GE"/>
        </w:rPr>
        <w:t>დეტალებზე ყურადღების მიქცევა;</w:t>
      </w:r>
    </w:p>
    <w:p w14:paraId="1AE83E3E" w14:textId="55D23AE6" w:rsidR="00D51A4E" w:rsidRPr="0043346F" w:rsidRDefault="00D51A4E" w:rsidP="002D3D8D">
      <w:pPr>
        <w:pStyle w:val="ListParagraph"/>
        <w:numPr>
          <w:ilvl w:val="0"/>
          <w:numId w:val="29"/>
        </w:numPr>
        <w:spacing w:after="160" w:line="259" w:lineRule="auto"/>
        <w:ind w:left="284" w:right="-421"/>
        <w:rPr>
          <w:sz w:val="22"/>
        </w:rPr>
      </w:pPr>
      <w:r w:rsidRPr="0043346F">
        <w:rPr>
          <w:sz w:val="22"/>
          <w:lang w:val="ka-GE"/>
        </w:rPr>
        <w:t>ალგორითმების / კანონზომიერებების აღმოჩენა და გაანალიზება ჭადრაკის თამაშის პროცესში</w:t>
      </w:r>
      <w:r w:rsidR="00D00DB1" w:rsidRPr="0043346F">
        <w:rPr>
          <w:sz w:val="22"/>
          <w:lang w:val="ka-GE"/>
        </w:rPr>
        <w:t xml:space="preserve"> (მაგალითად, შავ და თეთრ უჯრებთან, ვერტიკალურ, ჰორიზონტალურ და დიაგონალურ  ხაზებთან დაკავშირებით</w:t>
      </w:r>
      <w:r w:rsidR="00D57D98" w:rsidRPr="0043346F">
        <w:rPr>
          <w:sz w:val="22"/>
          <w:lang w:val="ka-GE"/>
        </w:rPr>
        <w:t>)</w:t>
      </w:r>
      <w:r w:rsidRPr="0043346F">
        <w:rPr>
          <w:sz w:val="22"/>
          <w:lang w:val="ka-GE"/>
        </w:rPr>
        <w:t>.</w:t>
      </w:r>
    </w:p>
    <w:p w14:paraId="623C4E23" w14:textId="536A3B4C" w:rsidR="00C32B05" w:rsidRPr="0043346F" w:rsidRDefault="00C32B05" w:rsidP="002D3D8D">
      <w:pPr>
        <w:pStyle w:val="ListParagraph"/>
        <w:shd w:val="clear" w:color="auto" w:fill="FFFFFF" w:themeFill="background1"/>
        <w:ind w:left="294" w:right="-421"/>
        <w:rPr>
          <w:sz w:val="22"/>
          <w:lang w:val="ka-GE"/>
        </w:rPr>
      </w:pPr>
    </w:p>
    <w:p w14:paraId="6F98810C" w14:textId="5829870A" w:rsidR="00904A39" w:rsidRPr="0043346F" w:rsidRDefault="00904A39" w:rsidP="002D3D8D">
      <w:pPr>
        <w:pStyle w:val="ListParagraph"/>
        <w:numPr>
          <w:ilvl w:val="0"/>
          <w:numId w:val="28"/>
        </w:numPr>
        <w:shd w:val="clear" w:color="auto" w:fill="FFFFFF" w:themeFill="background1"/>
        <w:ind w:left="0" w:right="-421"/>
        <w:rPr>
          <w:b/>
          <w:sz w:val="22"/>
          <w:lang w:val="ka-GE"/>
        </w:rPr>
      </w:pPr>
      <w:r w:rsidRPr="0043346F">
        <w:rPr>
          <w:b/>
          <w:sz w:val="22"/>
          <w:lang w:val="ka-GE"/>
        </w:rPr>
        <w:t>თანაკლასელებთან და მასწავლებელთან თანამშრომლობა საჭადრაკო სიტუაციების ანალიზის პროცესში</w:t>
      </w:r>
      <w:r w:rsidR="00D00DB1" w:rsidRPr="0043346F">
        <w:rPr>
          <w:b/>
          <w:sz w:val="22"/>
          <w:lang w:val="ka-GE"/>
        </w:rPr>
        <w:t xml:space="preserve"> (კომუნიკაცია, თანამშრომლობა, მოქალაქე</w:t>
      </w:r>
      <w:r w:rsidR="00BD797E" w:rsidRPr="0043346F">
        <w:rPr>
          <w:b/>
          <w:sz w:val="22"/>
          <w:lang w:val="ka-GE"/>
        </w:rPr>
        <w:t>ო</w:t>
      </w:r>
      <w:r w:rsidR="00D00DB1" w:rsidRPr="0043346F">
        <w:rPr>
          <w:b/>
          <w:sz w:val="22"/>
          <w:lang w:val="ka-GE"/>
        </w:rPr>
        <w:t>ბა):</w:t>
      </w:r>
    </w:p>
    <w:p w14:paraId="22426293" w14:textId="1947139C" w:rsidR="00D51A4E" w:rsidRPr="0043346F" w:rsidRDefault="00D51A4E" w:rsidP="002D3D8D">
      <w:pPr>
        <w:pStyle w:val="ListParagraph"/>
        <w:numPr>
          <w:ilvl w:val="0"/>
          <w:numId w:val="30"/>
        </w:numPr>
        <w:shd w:val="clear" w:color="auto" w:fill="FFFFFF" w:themeFill="background1"/>
        <w:ind w:left="284" w:right="-421"/>
        <w:rPr>
          <w:sz w:val="22"/>
          <w:lang w:val="ka-GE"/>
        </w:rPr>
      </w:pPr>
      <w:r w:rsidRPr="0043346F">
        <w:rPr>
          <w:sz w:val="22"/>
          <w:lang w:val="ka-GE"/>
        </w:rPr>
        <w:t xml:space="preserve">ჭადრაკის თამაშისას / საჭადრაკო ამოცანაზე მუშაობისას მასწავლებლის/თანაკლასელების აქტიური მოსმენა; საკუთარი სათქმელის ნათლად და შინაარსიანად გამოხატვა; </w:t>
      </w:r>
    </w:p>
    <w:p w14:paraId="6486C764" w14:textId="77777777" w:rsidR="00C47EB1" w:rsidRPr="0043346F" w:rsidRDefault="00C47EB1" w:rsidP="002D3D8D">
      <w:pPr>
        <w:pStyle w:val="ListParagraph"/>
        <w:numPr>
          <w:ilvl w:val="0"/>
          <w:numId w:val="30"/>
        </w:numPr>
        <w:shd w:val="clear" w:color="auto" w:fill="FFFFFF" w:themeFill="background1"/>
        <w:ind w:left="284" w:right="-421"/>
        <w:rPr>
          <w:sz w:val="22"/>
          <w:lang w:val="ka-GE"/>
        </w:rPr>
      </w:pPr>
      <w:r w:rsidRPr="0043346F">
        <w:rPr>
          <w:sz w:val="22"/>
          <w:lang w:val="ka-GE"/>
        </w:rPr>
        <w:t xml:space="preserve">ჭადრაკის თამაშისას / საჭადრაკო ამოცანაზე მუშაობისას ღიაობისა და კეთილგანწყობის გამოხატვა მასწავლებლის/თანაკლასელების მიმართ; </w:t>
      </w:r>
    </w:p>
    <w:p w14:paraId="56C808EF" w14:textId="5F9DECCF" w:rsidR="00C47EB1" w:rsidRPr="0043346F" w:rsidRDefault="00C47EB1" w:rsidP="002D3D8D">
      <w:pPr>
        <w:pStyle w:val="ListParagraph"/>
        <w:numPr>
          <w:ilvl w:val="0"/>
          <w:numId w:val="30"/>
        </w:numPr>
        <w:shd w:val="clear" w:color="auto" w:fill="FFFFFF" w:themeFill="background1"/>
        <w:ind w:left="284" w:right="-421"/>
        <w:rPr>
          <w:sz w:val="22"/>
          <w:lang w:val="ka-GE"/>
        </w:rPr>
      </w:pPr>
      <w:r w:rsidRPr="0043346F">
        <w:rPr>
          <w:sz w:val="22"/>
          <w:lang w:val="ka-GE"/>
        </w:rPr>
        <w:lastRenderedPageBreak/>
        <w:t>ჭადრაკის თამაშისას / საჭადრაკო ამოცანაზე მუშაობისას შემწყნარებლობის გამოვლენა განსხვავებული მოსაზრებების/კომენტარების მიმართ;</w:t>
      </w:r>
    </w:p>
    <w:p w14:paraId="4F2FCD81" w14:textId="48929F89" w:rsidR="00D00DB1" w:rsidRPr="0043346F" w:rsidRDefault="00D00DB1" w:rsidP="002D3D8D">
      <w:pPr>
        <w:pStyle w:val="ListParagraph"/>
        <w:numPr>
          <w:ilvl w:val="0"/>
          <w:numId w:val="30"/>
        </w:numPr>
        <w:ind w:left="284" w:right="-421"/>
        <w:rPr>
          <w:b/>
          <w:sz w:val="22"/>
          <w:lang w:val="ka-GE"/>
        </w:rPr>
      </w:pPr>
      <w:r w:rsidRPr="0043346F">
        <w:rPr>
          <w:sz w:val="22"/>
          <w:lang w:val="ka-GE"/>
        </w:rPr>
        <w:t>ჭადრაკის დაფასთან თამაშის ქცევის წესების დაცვა (მისალმება, გამარჯვების მილოცვა).</w:t>
      </w:r>
    </w:p>
    <w:p w14:paraId="17205A2A" w14:textId="256437AD" w:rsidR="00D00DB1" w:rsidRPr="0043346F" w:rsidRDefault="00D00DB1" w:rsidP="002D3D8D">
      <w:pPr>
        <w:pStyle w:val="ListParagraph"/>
        <w:shd w:val="clear" w:color="auto" w:fill="FFFFFF" w:themeFill="background1"/>
        <w:ind w:left="294" w:right="-421"/>
        <w:rPr>
          <w:i/>
          <w:sz w:val="22"/>
          <w:lang w:val="ka-GE"/>
        </w:rPr>
      </w:pPr>
    </w:p>
    <w:p w14:paraId="10B8AF1C" w14:textId="488407B1" w:rsidR="00D57D98" w:rsidRPr="0043346F" w:rsidRDefault="00D57D98" w:rsidP="002D3D8D">
      <w:pPr>
        <w:pStyle w:val="ListParagraph"/>
        <w:shd w:val="clear" w:color="auto" w:fill="FFFFFF" w:themeFill="background1"/>
        <w:ind w:left="294" w:right="-421"/>
        <w:rPr>
          <w:i/>
          <w:sz w:val="22"/>
          <w:lang w:val="ka-GE"/>
        </w:rPr>
      </w:pPr>
    </w:p>
    <w:p w14:paraId="0C27ED3E" w14:textId="18C562D4" w:rsidR="00D57D98" w:rsidRPr="0043346F" w:rsidRDefault="00D57D98" w:rsidP="002D3D8D">
      <w:pPr>
        <w:pStyle w:val="ListParagraph"/>
        <w:shd w:val="clear" w:color="auto" w:fill="FFFFFF" w:themeFill="background1"/>
        <w:ind w:left="294" w:right="-421"/>
        <w:rPr>
          <w:i/>
          <w:sz w:val="22"/>
          <w:lang w:val="ka-GE"/>
        </w:rPr>
      </w:pPr>
    </w:p>
    <w:p w14:paraId="676D17E2" w14:textId="77777777" w:rsidR="00D57D98" w:rsidRPr="0043346F" w:rsidRDefault="00D57D98" w:rsidP="002D3D8D">
      <w:pPr>
        <w:pStyle w:val="ListParagraph"/>
        <w:shd w:val="clear" w:color="auto" w:fill="FFFFFF" w:themeFill="background1"/>
        <w:ind w:left="294" w:right="-421"/>
        <w:rPr>
          <w:i/>
          <w:sz w:val="22"/>
          <w:lang w:val="ka-GE"/>
        </w:rPr>
      </w:pPr>
    </w:p>
    <w:p w14:paraId="71B7E0C0" w14:textId="0EACA995" w:rsidR="00904A39" w:rsidRPr="0043346F" w:rsidRDefault="00904A39" w:rsidP="002D3D8D">
      <w:pPr>
        <w:pStyle w:val="ListParagraph"/>
        <w:numPr>
          <w:ilvl w:val="0"/>
          <w:numId w:val="28"/>
        </w:numPr>
        <w:shd w:val="clear" w:color="auto" w:fill="FFFFFF" w:themeFill="background1"/>
        <w:ind w:left="0" w:right="-421"/>
        <w:rPr>
          <w:b/>
          <w:sz w:val="22"/>
          <w:lang w:val="ka-GE"/>
        </w:rPr>
      </w:pPr>
      <w:r w:rsidRPr="0043346F">
        <w:rPr>
          <w:b/>
          <w:sz w:val="22"/>
          <w:lang w:val="ka-GE"/>
        </w:rPr>
        <w:t>თვითრეფლექსია საჭადრაკო ამოცანებზე მუშაობის პროცესში</w:t>
      </w:r>
      <w:r w:rsidR="00D00DB1" w:rsidRPr="0043346F">
        <w:rPr>
          <w:b/>
          <w:sz w:val="22"/>
          <w:lang w:val="ka-GE"/>
        </w:rPr>
        <w:t xml:space="preserve"> (ხასიათი ნება)</w:t>
      </w:r>
      <w:r w:rsidRPr="0043346F">
        <w:rPr>
          <w:b/>
          <w:sz w:val="22"/>
          <w:lang w:val="ka-GE"/>
        </w:rPr>
        <w:t>.</w:t>
      </w:r>
    </w:p>
    <w:p w14:paraId="65BAFC14" w14:textId="142DC742" w:rsidR="00C47EB1" w:rsidRPr="0043346F" w:rsidRDefault="00D51A4E" w:rsidP="002D3D8D">
      <w:pPr>
        <w:pStyle w:val="ListParagraph"/>
        <w:numPr>
          <w:ilvl w:val="0"/>
          <w:numId w:val="31"/>
        </w:numPr>
        <w:shd w:val="clear" w:color="auto" w:fill="FFFFFF" w:themeFill="background1"/>
        <w:ind w:left="284" w:right="-421"/>
        <w:rPr>
          <w:sz w:val="22"/>
          <w:lang w:val="ka-GE"/>
        </w:rPr>
      </w:pPr>
      <w:r w:rsidRPr="0043346F">
        <w:rPr>
          <w:sz w:val="22"/>
          <w:lang w:val="ka-GE"/>
        </w:rPr>
        <w:t>ჭადრაკის თამაშისას / საჭადრაკო ამოცანაზე მუშაობისას კონკრეტული მიზნის დასახვა; მიზნის მიღწევისთვის საჭირო გეგმისა და სტრატეგიების გაანალიზება</w:t>
      </w:r>
      <w:r w:rsidR="00C47EB1" w:rsidRPr="0043346F">
        <w:rPr>
          <w:sz w:val="22"/>
          <w:lang w:val="ka-GE"/>
        </w:rPr>
        <w:t>;</w:t>
      </w:r>
    </w:p>
    <w:p w14:paraId="7A443A3E" w14:textId="211649CB" w:rsidR="00C47EB1" w:rsidRPr="0043346F" w:rsidRDefault="00D00DB1" w:rsidP="002D3D8D">
      <w:pPr>
        <w:pStyle w:val="ListParagraph"/>
        <w:numPr>
          <w:ilvl w:val="0"/>
          <w:numId w:val="31"/>
        </w:numPr>
        <w:shd w:val="clear" w:color="auto" w:fill="FFFFFF" w:themeFill="background1"/>
        <w:ind w:left="284" w:right="-421"/>
        <w:rPr>
          <w:sz w:val="22"/>
          <w:lang w:val="ka-GE"/>
        </w:rPr>
      </w:pPr>
      <w:r w:rsidRPr="0043346F">
        <w:rPr>
          <w:sz w:val="22"/>
          <w:lang w:val="ka-GE"/>
        </w:rPr>
        <w:t xml:space="preserve">ჭადრაკის თამაშისას / საჭადრაკო ამოცანაზე მუშაობისას </w:t>
      </w:r>
      <w:r w:rsidR="00C47EB1" w:rsidRPr="0043346F">
        <w:rPr>
          <w:sz w:val="22"/>
          <w:lang w:val="ka-GE"/>
        </w:rPr>
        <w:t xml:space="preserve">საკუთარი შესაძლებლობებისა და ინტერესების </w:t>
      </w:r>
      <w:r w:rsidRPr="0043346F">
        <w:rPr>
          <w:sz w:val="22"/>
          <w:lang w:val="ka-GE"/>
        </w:rPr>
        <w:t>შესწავლა და გაანალიზება.</w:t>
      </w:r>
    </w:p>
    <w:p w14:paraId="605E86F9" w14:textId="77777777" w:rsidR="0025538B" w:rsidRPr="0043346F" w:rsidRDefault="0025538B" w:rsidP="002D3D8D">
      <w:pPr>
        <w:ind w:left="-851" w:right="-421"/>
        <w:rPr>
          <w:b/>
          <w:sz w:val="22"/>
          <w:lang w:val="ka-GE"/>
        </w:rPr>
      </w:pPr>
    </w:p>
    <w:p w14:paraId="5F58E340" w14:textId="77777777" w:rsidR="0025538B" w:rsidRPr="0043346F" w:rsidRDefault="0025538B" w:rsidP="002D3D8D">
      <w:pPr>
        <w:ind w:left="-851" w:right="-421"/>
        <w:rPr>
          <w:b/>
          <w:sz w:val="22"/>
          <w:lang w:val="ka-GE"/>
        </w:rPr>
      </w:pPr>
    </w:p>
    <w:p w14:paraId="20CEA6FC" w14:textId="77777777" w:rsidR="0025538B" w:rsidRPr="0043346F" w:rsidRDefault="0025538B" w:rsidP="002D3D8D">
      <w:pPr>
        <w:ind w:left="-851" w:right="-421"/>
        <w:rPr>
          <w:b/>
          <w:sz w:val="10"/>
          <w:lang w:val="ka-GE"/>
        </w:rPr>
      </w:pPr>
    </w:p>
    <w:p w14:paraId="5A94EF4A" w14:textId="17625E34" w:rsidR="0043346F" w:rsidRPr="00447D1B" w:rsidRDefault="0043346F" w:rsidP="002D3D8D">
      <w:pPr>
        <w:ind w:left="-426" w:right="-421"/>
        <w:rPr>
          <w:b/>
          <w:sz w:val="22"/>
          <w:lang w:val="ka-GE"/>
        </w:rPr>
      </w:pPr>
      <w:r w:rsidRPr="00447D1B">
        <w:rPr>
          <w:b/>
          <w:sz w:val="22"/>
          <w:lang w:val="ka-GE"/>
        </w:rPr>
        <w:t>შინაარსობრივი პრიორიტეტები</w:t>
      </w:r>
    </w:p>
    <w:p w14:paraId="25C02C75" w14:textId="6EFC27EF" w:rsidR="00904A39" w:rsidRPr="0043346F" w:rsidRDefault="00FC6549" w:rsidP="002D3D8D">
      <w:pPr>
        <w:ind w:left="-426" w:right="-421"/>
        <w:rPr>
          <w:sz w:val="22"/>
          <w:lang w:val="ka-GE"/>
        </w:rPr>
      </w:pPr>
      <w:r w:rsidRPr="0043346F">
        <w:rPr>
          <w:sz w:val="22"/>
          <w:lang w:val="ka-GE"/>
        </w:rPr>
        <w:t>სასწავლო კურსის ფარგლებში ზემოთ მოცემული კომპეტენციების განვითარება უნდა მოხდეს შემდეგ საკითხებზე დაყრდნობით:</w:t>
      </w:r>
    </w:p>
    <w:p w14:paraId="0ED55FC1" w14:textId="36FDF4EF" w:rsidR="00DD4BD8" w:rsidRPr="0043346F" w:rsidRDefault="00DD4BD8" w:rsidP="007D4043">
      <w:pPr>
        <w:ind w:right="-421"/>
        <w:rPr>
          <w:b/>
          <w:sz w:val="12"/>
          <w:lang w:val="ka-G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4253"/>
        <w:gridCol w:w="3685"/>
      </w:tblGrid>
      <w:tr w:rsidR="00DD4BD8" w:rsidRPr="0043346F" w14:paraId="712B008E" w14:textId="77777777" w:rsidTr="00D57D98">
        <w:tc>
          <w:tcPr>
            <w:tcW w:w="2410" w:type="dxa"/>
          </w:tcPr>
          <w:p w14:paraId="07736C88" w14:textId="18226EAF" w:rsidR="00DD4BD8" w:rsidRPr="0043346F" w:rsidRDefault="00DD4BD8" w:rsidP="00565810">
            <w:pPr>
              <w:ind w:right="39"/>
              <w:rPr>
                <w:b/>
                <w:sz w:val="22"/>
                <w:lang w:val="ka-GE"/>
              </w:rPr>
            </w:pPr>
            <w:r w:rsidRPr="0043346F">
              <w:rPr>
                <w:b/>
                <w:sz w:val="22"/>
                <w:lang w:val="ka-GE"/>
              </w:rPr>
              <w:t xml:space="preserve">ძირითადი საკითხები </w:t>
            </w:r>
          </w:p>
        </w:tc>
        <w:tc>
          <w:tcPr>
            <w:tcW w:w="4253" w:type="dxa"/>
          </w:tcPr>
          <w:p w14:paraId="72174FFB" w14:textId="02DCAEF2" w:rsidR="00DD4BD8" w:rsidRPr="0043346F" w:rsidRDefault="00DD4BD8" w:rsidP="00565810">
            <w:pPr>
              <w:ind w:right="-421"/>
              <w:rPr>
                <w:b/>
                <w:sz w:val="22"/>
                <w:lang w:val="ka-GE"/>
              </w:rPr>
            </w:pPr>
            <w:r w:rsidRPr="0043346F">
              <w:rPr>
                <w:b/>
                <w:sz w:val="22"/>
                <w:lang w:val="ka-GE"/>
              </w:rPr>
              <w:t>ქვესაკითხები</w:t>
            </w:r>
          </w:p>
        </w:tc>
        <w:tc>
          <w:tcPr>
            <w:tcW w:w="3685" w:type="dxa"/>
          </w:tcPr>
          <w:p w14:paraId="03644154" w14:textId="268925B3" w:rsidR="00DD4BD8" w:rsidRPr="0043346F" w:rsidRDefault="00DD4BD8" w:rsidP="00565810">
            <w:pPr>
              <w:ind w:right="39"/>
              <w:rPr>
                <w:b/>
                <w:sz w:val="22"/>
                <w:lang w:val="ka-GE"/>
              </w:rPr>
            </w:pPr>
            <w:r w:rsidRPr="0043346F">
              <w:rPr>
                <w:b/>
                <w:sz w:val="22"/>
                <w:lang w:val="ka-GE"/>
              </w:rPr>
              <w:t xml:space="preserve">კავშირი </w:t>
            </w:r>
            <w:r w:rsidR="00481284">
              <w:rPr>
                <w:b/>
                <w:sz w:val="22"/>
                <w:lang w:val="ka-GE"/>
              </w:rPr>
              <w:t>სხვა საგნებთან</w:t>
            </w:r>
          </w:p>
        </w:tc>
      </w:tr>
      <w:tr w:rsidR="00DD4BD8" w:rsidRPr="0043346F" w14:paraId="02CF8563" w14:textId="77777777" w:rsidTr="00D57D98">
        <w:tc>
          <w:tcPr>
            <w:tcW w:w="2410" w:type="dxa"/>
          </w:tcPr>
          <w:p w14:paraId="635AC0A5" w14:textId="77777777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საჭადრაკო დაფა</w:t>
            </w:r>
          </w:p>
          <w:p w14:paraId="753EA86B" w14:textId="254534F4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30A92E9F" w14:textId="6CBA6ACD" w:rsidR="00DD4BD8" w:rsidRPr="0043346F" w:rsidRDefault="00DD4BD8" w:rsidP="00565810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თეთრი და შავი უჯრები;  (ფიგურების საწყისი პოზიცია, ჩვენება)</w:t>
            </w:r>
          </w:p>
          <w:p w14:paraId="2CBFA018" w14:textId="77777777" w:rsidR="00DD4BD8" w:rsidRPr="0043346F" w:rsidRDefault="00DD4BD8" w:rsidP="00565810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ჰორიზონტალური, ვერტიკალური და დიაგონალური ხაზები; </w:t>
            </w:r>
          </w:p>
          <w:p w14:paraId="519C5DED" w14:textId="77777777" w:rsidR="00DD4BD8" w:rsidRPr="0043346F" w:rsidRDefault="00DD4BD8" w:rsidP="00565810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საჭადრაკო დაფის ნაწილები (მაგ.: თეთრების ნახევარი, შავების ნახევარი, ცენტრი, ლაზიერის ფლანგი, მეფის ფლანგი)</w:t>
            </w:r>
          </w:p>
          <w:p w14:paraId="7FD006BB" w14:textId="10B42583" w:rsidR="00DD4BD8" w:rsidRPr="0043346F" w:rsidRDefault="00DD4BD8" w:rsidP="00E42AE5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საჭადრაკო ნოტაცია</w:t>
            </w:r>
          </w:p>
        </w:tc>
        <w:tc>
          <w:tcPr>
            <w:tcW w:w="3685" w:type="dxa"/>
          </w:tcPr>
          <w:p w14:paraId="73C6C442" w14:textId="77777777" w:rsidR="00DD4BD8" w:rsidRPr="0043346F" w:rsidRDefault="00DD4BD8" w:rsidP="00E42AE5">
            <w:pPr>
              <w:jc w:val="left"/>
              <w:rPr>
                <w:bCs/>
                <w:sz w:val="22"/>
                <w:lang w:val="ka-GE"/>
              </w:rPr>
            </w:pPr>
            <w:r w:rsidRPr="0043346F">
              <w:rPr>
                <w:bCs/>
                <w:sz w:val="22"/>
                <w:lang w:val="ka-GE"/>
              </w:rPr>
              <w:t>საკოორდინატო სიბრტყე; კოორდინატი;  გეომეტრია- ოთხკუთხედი, კვადრატი, გეომეტრიული ფიგურები;</w:t>
            </w:r>
          </w:p>
          <w:p w14:paraId="2B640CCB" w14:textId="77777777" w:rsidR="00DD4BD8" w:rsidRPr="0043346F" w:rsidRDefault="00DD4BD8" w:rsidP="00E42AE5">
            <w:pPr>
              <w:jc w:val="left"/>
              <w:rPr>
                <w:bCs/>
                <w:sz w:val="22"/>
                <w:lang w:val="ka-GE"/>
              </w:rPr>
            </w:pPr>
          </w:p>
          <w:p w14:paraId="6A9F297E" w14:textId="384B821E" w:rsidR="00DD4BD8" w:rsidRPr="0043346F" w:rsidRDefault="00DD4BD8" w:rsidP="00E42AE5">
            <w:pPr>
              <w:rPr>
                <w:b/>
                <w:sz w:val="22"/>
                <w:lang w:val="ka-GE"/>
              </w:rPr>
            </w:pPr>
            <w:r w:rsidRPr="0043346F">
              <w:rPr>
                <w:bCs/>
                <w:sz w:val="22"/>
                <w:lang w:val="ka-GE"/>
              </w:rPr>
              <w:t>ციფრების ცოდნა; ჩანაწერის გაკეთება (კოორდინატის ჩაწერა)</w:t>
            </w:r>
          </w:p>
        </w:tc>
      </w:tr>
      <w:tr w:rsidR="00DD4BD8" w:rsidRPr="0043346F" w14:paraId="1FE0F791" w14:textId="77777777" w:rsidTr="00D57D98">
        <w:tc>
          <w:tcPr>
            <w:tcW w:w="2410" w:type="dxa"/>
          </w:tcPr>
          <w:p w14:paraId="48E12920" w14:textId="77777777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ჭადრაკის ფიგურები, მოძრაობის წესები</w:t>
            </w:r>
          </w:p>
          <w:p w14:paraId="7944F328" w14:textId="6B0D3933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6C32841F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მეფე, ლაზიერი, ეტლი, კუ, მხედარი, პაიკი; ფიგურების ფერი;</w:t>
            </w:r>
          </w:p>
          <w:p w14:paraId="69039AA9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ფიგურების რაოდენობა; </w:t>
            </w:r>
          </w:p>
          <w:p w14:paraId="4A5139E8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ფიგურების მოძრაობის წესები; </w:t>
            </w:r>
          </w:p>
          <w:p w14:paraId="2927646E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როქი (მოკლე, გრძელი)</w:t>
            </w:r>
          </w:p>
          <w:p w14:paraId="6744A00F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ფიგურების ღირებულება</w:t>
            </w:r>
          </w:p>
          <w:p w14:paraId="653133E6" w14:textId="77777777" w:rsidR="00DD4BD8" w:rsidRPr="0043346F" w:rsidRDefault="00DD4BD8" w:rsidP="00565810">
            <w:pPr>
              <w:ind w:right="-421"/>
              <w:rPr>
                <w:b/>
                <w:sz w:val="22"/>
                <w:lang w:val="ka-GE"/>
              </w:rPr>
            </w:pPr>
          </w:p>
        </w:tc>
        <w:tc>
          <w:tcPr>
            <w:tcW w:w="3685" w:type="dxa"/>
          </w:tcPr>
          <w:p w14:paraId="7A4A0501" w14:textId="2CD0FDA7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 xml:space="preserve">ორიენტირება </w:t>
            </w:r>
            <w:r w:rsidR="002E790D">
              <w:rPr>
                <w:sz w:val="22"/>
                <w:lang w:val="ka-GE"/>
              </w:rPr>
              <w:t xml:space="preserve">სივრცეში, </w:t>
            </w:r>
            <w:r w:rsidRPr="0043346F">
              <w:rPr>
                <w:sz w:val="22"/>
                <w:lang w:val="ka-GE"/>
              </w:rPr>
              <w:t>სიბრტყეზე, კოორდინატი პარალელური გადატანა, კანონზომიერება</w:t>
            </w:r>
          </w:p>
          <w:p w14:paraId="3DA2D688" w14:textId="2B0CE624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</w:p>
          <w:p w14:paraId="2BA0EDD3" w14:textId="737B33F9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  <w:r w:rsidRPr="0043346F">
              <w:rPr>
                <w:bCs/>
                <w:sz w:val="22"/>
                <w:lang w:val="ka-GE"/>
              </w:rPr>
              <w:t>რიცხვები (ალგებრა)  (შესაბამისობა ფიგურას და მის ღირებულებას შორის, ფიგურის ძალების შედარება)</w:t>
            </w:r>
          </w:p>
        </w:tc>
      </w:tr>
      <w:tr w:rsidR="00DD4BD8" w:rsidRPr="0043346F" w14:paraId="1FDC55AA" w14:textId="77777777" w:rsidTr="00D57D98">
        <w:tc>
          <w:tcPr>
            <w:tcW w:w="2410" w:type="dxa"/>
          </w:tcPr>
          <w:p w14:paraId="70ACDF59" w14:textId="376D15BF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ფიგურების საწყისი განლაგება საჭადრაკო დაფაზე</w:t>
            </w:r>
            <w:r w:rsidR="001550B2"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, </w:t>
            </w: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ქცევის წესები</w:t>
            </w:r>
          </w:p>
          <w:p w14:paraId="148637D7" w14:textId="75583B15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6A64DFEF" w14:textId="77777777" w:rsidR="001550B2" w:rsidRPr="0043346F" w:rsidRDefault="001550B2" w:rsidP="001550B2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მეფე, ლაზიერი, ეტლი, კუ, მხედარი, პაიკი; ფიგურების ფერი;</w:t>
            </w:r>
          </w:p>
          <w:p w14:paraId="7C18F57D" w14:textId="5C6D5BBA" w:rsidR="00DD4BD8" w:rsidRPr="0043346F" w:rsidRDefault="00DD4BD8" w:rsidP="001550B2">
            <w:pPr>
              <w:pStyle w:val="ListParagraph"/>
              <w:ind w:left="284"/>
              <w:rPr>
                <w:b/>
                <w:sz w:val="22"/>
                <w:lang w:val="ka-GE"/>
              </w:rPr>
            </w:pPr>
          </w:p>
        </w:tc>
        <w:tc>
          <w:tcPr>
            <w:tcW w:w="3685" w:type="dxa"/>
          </w:tcPr>
          <w:p w14:paraId="4CDC8D52" w14:textId="4674E5E8" w:rsidR="001550B2" w:rsidRPr="0043346F" w:rsidRDefault="001550B2" w:rsidP="001550B2">
            <w:pPr>
              <w:jc w:val="left"/>
              <w:rPr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 xml:space="preserve">ორიენტირება </w:t>
            </w:r>
            <w:r w:rsidR="002E790D">
              <w:rPr>
                <w:sz w:val="22"/>
                <w:lang w:val="ka-GE"/>
              </w:rPr>
              <w:t xml:space="preserve">სივრცეში, </w:t>
            </w:r>
            <w:r w:rsidRPr="0043346F">
              <w:rPr>
                <w:sz w:val="22"/>
                <w:lang w:val="ka-GE"/>
              </w:rPr>
              <w:t>სიბრტყეზე, კოორდინატი</w:t>
            </w:r>
            <w:r w:rsidR="00B510C8" w:rsidRPr="0043346F">
              <w:rPr>
                <w:sz w:val="22"/>
                <w:lang w:val="ka-GE"/>
              </w:rPr>
              <w:t>,</w:t>
            </w:r>
            <w:r w:rsidRPr="0043346F">
              <w:rPr>
                <w:sz w:val="22"/>
                <w:lang w:val="ka-GE"/>
              </w:rPr>
              <w:t xml:space="preserve"> პარალელური გადატანა, კანონზომიერება</w:t>
            </w:r>
          </w:p>
          <w:p w14:paraId="3696A283" w14:textId="77777777" w:rsidR="001550B2" w:rsidRPr="0043346F" w:rsidRDefault="001550B2" w:rsidP="001550B2">
            <w:pPr>
              <w:jc w:val="left"/>
              <w:rPr>
                <w:sz w:val="22"/>
                <w:lang w:val="ka-GE"/>
              </w:rPr>
            </w:pPr>
          </w:p>
          <w:p w14:paraId="648EBA10" w14:textId="1CA04DFC" w:rsidR="00DD4BD8" w:rsidRPr="0043346F" w:rsidRDefault="00DD4BD8" w:rsidP="00565810">
            <w:pPr>
              <w:ind w:right="-421"/>
              <w:rPr>
                <w:b/>
                <w:sz w:val="22"/>
                <w:lang w:val="ka-GE"/>
              </w:rPr>
            </w:pPr>
          </w:p>
        </w:tc>
      </w:tr>
      <w:tr w:rsidR="00DD4BD8" w:rsidRPr="0043346F" w14:paraId="6278715B" w14:textId="77777777" w:rsidTr="00D57D98">
        <w:tc>
          <w:tcPr>
            <w:tcW w:w="2410" w:type="dxa"/>
          </w:tcPr>
          <w:p w14:paraId="61B837A2" w14:textId="77777777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lastRenderedPageBreak/>
              <w:t>საჭადრაკო პარტიის  მიზანი:  ქიში, შამათი</w:t>
            </w:r>
          </w:p>
          <w:p w14:paraId="62CF2B87" w14:textId="590A0E0F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0DA8C3AB" w14:textId="77777777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ქიში</w:t>
            </w:r>
          </w:p>
          <w:p w14:paraId="1E671EE9" w14:textId="77777777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შამათი</w:t>
            </w:r>
          </w:p>
          <w:p w14:paraId="7519956D" w14:textId="77777777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მუქარა, დაცვა</w:t>
            </w:r>
          </w:p>
          <w:p w14:paraId="40C5D2E7" w14:textId="65C8238F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პატი, შედეგი (მოგება, წაგება, ყაიმი);</w:t>
            </w:r>
          </w:p>
        </w:tc>
        <w:tc>
          <w:tcPr>
            <w:tcW w:w="3685" w:type="dxa"/>
          </w:tcPr>
          <w:p w14:paraId="0038C13D" w14:textId="1D870F0F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>ლოგიკა; კომბინატორიკის საწყისები - ვარიანტების დათვლა; კრიტიკული აზროვნება</w:t>
            </w:r>
          </w:p>
        </w:tc>
      </w:tr>
      <w:tr w:rsidR="00DD4BD8" w:rsidRPr="0025538B" w14:paraId="2434D34E" w14:textId="77777777" w:rsidTr="00D57D98">
        <w:tc>
          <w:tcPr>
            <w:tcW w:w="2410" w:type="dxa"/>
          </w:tcPr>
          <w:p w14:paraId="76150813" w14:textId="3D6E694D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თამაში საწყისი პოზიციიდან</w:t>
            </w:r>
          </w:p>
          <w:p w14:paraId="4B02037F" w14:textId="77777777" w:rsidR="00DD4BD8" w:rsidRPr="0043346F" w:rsidRDefault="00DD4BD8" w:rsidP="00D57D98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4269F8F0" w14:textId="77777777" w:rsidR="00DD4BD8" w:rsidRPr="0043346F" w:rsidRDefault="00DD4BD8" w:rsidP="0056581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b/>
                <w:bCs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ფიგურების განვითარება; </w:t>
            </w:r>
          </w:p>
          <w:p w14:paraId="767FE4FA" w14:textId="77777777" w:rsidR="00DD4BD8" w:rsidRPr="0043346F" w:rsidRDefault="00DD4BD8" w:rsidP="0056581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შამათი ერთ სვლაში;</w:t>
            </w:r>
          </w:p>
          <w:p w14:paraId="23804A33" w14:textId="77777777" w:rsidR="00DD4BD8" w:rsidRPr="0043346F" w:rsidRDefault="00DD4BD8" w:rsidP="0056581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შამათი ორ სვლაში; </w:t>
            </w:r>
          </w:p>
          <w:p w14:paraId="274CF5D5" w14:textId="4AF5F6CE" w:rsidR="00DD4BD8" w:rsidRPr="0043346F" w:rsidRDefault="00DD4BD8" w:rsidP="00D57D9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მოკლე საჭადრაკო პარტიები (საბავშვო შამათი - შესაძლებელია განხილული იყოს შამათი 2,3,4 სვლაში)</w:t>
            </w:r>
            <w:r w:rsidR="00D57D98" w:rsidRPr="0043346F">
              <w:rPr>
                <w:rFonts w:cs="Sylfaen"/>
                <w:color w:val="000000" w:themeColor="text1"/>
                <w:sz w:val="22"/>
                <w:lang w:val="ka-GE"/>
              </w:rPr>
              <w:t>.</w:t>
            </w:r>
          </w:p>
        </w:tc>
        <w:tc>
          <w:tcPr>
            <w:tcW w:w="3685" w:type="dxa"/>
          </w:tcPr>
          <w:p w14:paraId="4E7FA5EC" w14:textId="14FA2AB5" w:rsidR="00DD4BD8" w:rsidRPr="00D57D98" w:rsidRDefault="00DD4BD8" w:rsidP="005231F4">
            <w:pPr>
              <w:ind w:right="39"/>
              <w:rPr>
                <w:b/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>ლოგიკა; კომბინატორიკის საწყისები - ვარიანტების დათვლა; კრიტიკული აზროვნება; გრაფების საწყისები</w:t>
            </w:r>
          </w:p>
        </w:tc>
      </w:tr>
    </w:tbl>
    <w:p w14:paraId="467D005D" w14:textId="77777777" w:rsidR="008E4C99" w:rsidRPr="0025538B" w:rsidRDefault="008E4C99" w:rsidP="00D57D98">
      <w:pPr>
        <w:ind w:right="-421"/>
        <w:rPr>
          <w:b/>
          <w:sz w:val="22"/>
          <w:lang w:val="ka-GE"/>
        </w:rPr>
      </w:pPr>
    </w:p>
    <w:sectPr w:rsidR="008E4C99" w:rsidRPr="0025538B" w:rsidSect="00D57D98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25pt;height:14.25pt" o:bullet="t">
        <v:imagedata r:id="rId1" o:title="msoC96A"/>
      </v:shape>
    </w:pict>
  </w:numPicBullet>
  <w:abstractNum w:abstractNumId="0" w15:restartNumberingAfterBreak="0">
    <w:nsid w:val="0196760C"/>
    <w:multiLevelType w:val="hybridMultilevel"/>
    <w:tmpl w:val="F49E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7D4"/>
    <w:multiLevelType w:val="hybridMultilevel"/>
    <w:tmpl w:val="2E26B4C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D965710"/>
    <w:multiLevelType w:val="hybridMultilevel"/>
    <w:tmpl w:val="C5EEF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C20"/>
    <w:multiLevelType w:val="hybridMultilevel"/>
    <w:tmpl w:val="5688FF6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436255"/>
    <w:multiLevelType w:val="hybridMultilevel"/>
    <w:tmpl w:val="201058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A1739C"/>
    <w:multiLevelType w:val="hybridMultilevel"/>
    <w:tmpl w:val="F5FA34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372C51"/>
    <w:multiLevelType w:val="hybridMultilevel"/>
    <w:tmpl w:val="B26E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7DA5"/>
    <w:multiLevelType w:val="hybridMultilevel"/>
    <w:tmpl w:val="DB3C2560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25CC4C22"/>
    <w:multiLevelType w:val="hybridMultilevel"/>
    <w:tmpl w:val="F02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14A1"/>
    <w:multiLevelType w:val="hybridMultilevel"/>
    <w:tmpl w:val="ABBE4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43DA3"/>
    <w:multiLevelType w:val="hybridMultilevel"/>
    <w:tmpl w:val="9378D8F2"/>
    <w:lvl w:ilvl="0" w:tplc="6A0CE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548"/>
    <w:multiLevelType w:val="hybridMultilevel"/>
    <w:tmpl w:val="B5F89D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370D7D"/>
    <w:multiLevelType w:val="hybridMultilevel"/>
    <w:tmpl w:val="0F1CFE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D4E3D"/>
    <w:multiLevelType w:val="hybridMultilevel"/>
    <w:tmpl w:val="6A8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7A5"/>
    <w:multiLevelType w:val="hybridMultilevel"/>
    <w:tmpl w:val="9816058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28B6"/>
    <w:multiLevelType w:val="hybridMultilevel"/>
    <w:tmpl w:val="1AF0A7E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3F6"/>
    <w:multiLevelType w:val="hybridMultilevel"/>
    <w:tmpl w:val="CF86CF40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9E9270E"/>
    <w:multiLevelType w:val="hybridMultilevel"/>
    <w:tmpl w:val="E312E0D4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C2B5895"/>
    <w:multiLevelType w:val="hybridMultilevel"/>
    <w:tmpl w:val="2B3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62F8"/>
    <w:multiLevelType w:val="hybridMultilevel"/>
    <w:tmpl w:val="41DC1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11A"/>
    <w:multiLevelType w:val="hybridMultilevel"/>
    <w:tmpl w:val="81D89B6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57D00262"/>
    <w:multiLevelType w:val="hybridMultilevel"/>
    <w:tmpl w:val="4E8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4D43"/>
    <w:multiLevelType w:val="hybridMultilevel"/>
    <w:tmpl w:val="8758A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652B7BE0"/>
    <w:multiLevelType w:val="hybridMultilevel"/>
    <w:tmpl w:val="437C7E3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C71A0"/>
    <w:multiLevelType w:val="hybridMultilevel"/>
    <w:tmpl w:val="673E4AF0"/>
    <w:lvl w:ilvl="0" w:tplc="29E0E3A2">
      <w:start w:val="1"/>
      <w:numFmt w:val="decimal"/>
      <w:lvlText w:val="%1."/>
      <w:lvlJc w:val="left"/>
      <w:pPr>
        <w:ind w:left="-66" w:hanging="360"/>
      </w:pPr>
      <w:rPr>
        <w:rFonts w:ascii="Sylfaen" w:eastAsiaTheme="minorHAnsi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3281FBD"/>
    <w:multiLevelType w:val="hybridMultilevel"/>
    <w:tmpl w:val="B2B69104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762A0277"/>
    <w:multiLevelType w:val="hybridMultilevel"/>
    <w:tmpl w:val="0BD0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836EC"/>
    <w:multiLevelType w:val="hybridMultilevel"/>
    <w:tmpl w:val="627CB74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9A871D4"/>
    <w:multiLevelType w:val="hybridMultilevel"/>
    <w:tmpl w:val="4404BC74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7A6259BD"/>
    <w:multiLevelType w:val="hybridMultilevel"/>
    <w:tmpl w:val="BD526B56"/>
    <w:lvl w:ilvl="0" w:tplc="04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7B3F0481"/>
    <w:multiLevelType w:val="hybridMultilevel"/>
    <w:tmpl w:val="9378D8F2"/>
    <w:lvl w:ilvl="0" w:tplc="6A0CE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9692">
    <w:abstractNumId w:val="20"/>
  </w:num>
  <w:num w:numId="2" w16cid:durableId="1024214249">
    <w:abstractNumId w:val="1"/>
  </w:num>
  <w:num w:numId="3" w16cid:durableId="145322013">
    <w:abstractNumId w:val="16"/>
  </w:num>
  <w:num w:numId="4" w16cid:durableId="1409620694">
    <w:abstractNumId w:val="17"/>
  </w:num>
  <w:num w:numId="5" w16cid:durableId="435487272">
    <w:abstractNumId w:val="28"/>
  </w:num>
  <w:num w:numId="6" w16cid:durableId="1358123741">
    <w:abstractNumId w:val="29"/>
  </w:num>
  <w:num w:numId="7" w16cid:durableId="847057634">
    <w:abstractNumId w:val="12"/>
  </w:num>
  <w:num w:numId="8" w16cid:durableId="524488128">
    <w:abstractNumId w:val="22"/>
  </w:num>
  <w:num w:numId="9" w16cid:durableId="140776996">
    <w:abstractNumId w:val="26"/>
  </w:num>
  <w:num w:numId="10" w16cid:durableId="147092884">
    <w:abstractNumId w:val="14"/>
  </w:num>
  <w:num w:numId="11" w16cid:durableId="666981340">
    <w:abstractNumId w:val="10"/>
  </w:num>
  <w:num w:numId="12" w16cid:durableId="490870511">
    <w:abstractNumId w:val="2"/>
  </w:num>
  <w:num w:numId="13" w16cid:durableId="1247151859">
    <w:abstractNumId w:val="3"/>
  </w:num>
  <w:num w:numId="14" w16cid:durableId="986013334">
    <w:abstractNumId w:val="27"/>
  </w:num>
  <w:num w:numId="15" w16cid:durableId="1433474450">
    <w:abstractNumId w:val="11"/>
  </w:num>
  <w:num w:numId="16" w16cid:durableId="2131239100">
    <w:abstractNumId w:val="4"/>
  </w:num>
  <w:num w:numId="17" w16cid:durableId="1607538699">
    <w:abstractNumId w:val="5"/>
  </w:num>
  <w:num w:numId="18" w16cid:durableId="639847447">
    <w:abstractNumId w:val="8"/>
  </w:num>
  <w:num w:numId="19" w16cid:durableId="295069085">
    <w:abstractNumId w:val="18"/>
  </w:num>
  <w:num w:numId="20" w16cid:durableId="738480846">
    <w:abstractNumId w:val="13"/>
  </w:num>
  <w:num w:numId="21" w16cid:durableId="777602492">
    <w:abstractNumId w:val="9"/>
  </w:num>
  <w:num w:numId="22" w16cid:durableId="2103184144">
    <w:abstractNumId w:val="0"/>
  </w:num>
  <w:num w:numId="23" w16cid:durableId="1594708277">
    <w:abstractNumId w:val="21"/>
  </w:num>
  <w:num w:numId="24" w16cid:durableId="759986859">
    <w:abstractNumId w:val="30"/>
  </w:num>
  <w:num w:numId="25" w16cid:durableId="123160002">
    <w:abstractNumId w:val="15"/>
  </w:num>
  <w:num w:numId="26" w16cid:durableId="927234115">
    <w:abstractNumId w:val="23"/>
  </w:num>
  <w:num w:numId="27" w16cid:durableId="1728340546">
    <w:abstractNumId w:val="19"/>
  </w:num>
  <w:num w:numId="28" w16cid:durableId="97482213">
    <w:abstractNumId w:val="24"/>
  </w:num>
  <w:num w:numId="29" w16cid:durableId="1222790619">
    <w:abstractNumId w:val="6"/>
  </w:num>
  <w:num w:numId="30" w16cid:durableId="1000280022">
    <w:abstractNumId w:val="25"/>
  </w:num>
  <w:num w:numId="31" w16cid:durableId="408623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02"/>
    <w:rsid w:val="00065EEE"/>
    <w:rsid w:val="000A2178"/>
    <w:rsid w:val="000A5C3C"/>
    <w:rsid w:val="00105CCF"/>
    <w:rsid w:val="00144C33"/>
    <w:rsid w:val="001550B2"/>
    <w:rsid w:val="001614AD"/>
    <w:rsid w:val="00167DDF"/>
    <w:rsid w:val="001A75E4"/>
    <w:rsid w:val="001C22CA"/>
    <w:rsid w:val="00236AE6"/>
    <w:rsid w:val="00237B02"/>
    <w:rsid w:val="0025538B"/>
    <w:rsid w:val="00264596"/>
    <w:rsid w:val="002A723C"/>
    <w:rsid w:val="002B2A0D"/>
    <w:rsid w:val="002D3939"/>
    <w:rsid w:val="002D3D8D"/>
    <w:rsid w:val="002E5000"/>
    <w:rsid w:val="002E61D0"/>
    <w:rsid w:val="002E790D"/>
    <w:rsid w:val="002F0F71"/>
    <w:rsid w:val="002F4912"/>
    <w:rsid w:val="002F5AB4"/>
    <w:rsid w:val="00397E4E"/>
    <w:rsid w:val="003D00EE"/>
    <w:rsid w:val="003E1DBB"/>
    <w:rsid w:val="004146C0"/>
    <w:rsid w:val="0043346F"/>
    <w:rsid w:val="00447D1B"/>
    <w:rsid w:val="0046219A"/>
    <w:rsid w:val="00481284"/>
    <w:rsid w:val="004925CF"/>
    <w:rsid w:val="004C73C3"/>
    <w:rsid w:val="004E5FCF"/>
    <w:rsid w:val="005004BD"/>
    <w:rsid w:val="005157E6"/>
    <w:rsid w:val="005231F4"/>
    <w:rsid w:val="00554DF5"/>
    <w:rsid w:val="005558B9"/>
    <w:rsid w:val="00565810"/>
    <w:rsid w:val="00581649"/>
    <w:rsid w:val="005965F8"/>
    <w:rsid w:val="005A0557"/>
    <w:rsid w:val="005B6E27"/>
    <w:rsid w:val="005F5DEB"/>
    <w:rsid w:val="00602A04"/>
    <w:rsid w:val="00611AE4"/>
    <w:rsid w:val="00634EA4"/>
    <w:rsid w:val="006A434A"/>
    <w:rsid w:val="006B3B10"/>
    <w:rsid w:val="006E7B2C"/>
    <w:rsid w:val="007323F5"/>
    <w:rsid w:val="007A2DA4"/>
    <w:rsid w:val="007D4043"/>
    <w:rsid w:val="007F56AE"/>
    <w:rsid w:val="00834819"/>
    <w:rsid w:val="00894A64"/>
    <w:rsid w:val="008E4C99"/>
    <w:rsid w:val="008E5D2C"/>
    <w:rsid w:val="008F272A"/>
    <w:rsid w:val="0090391A"/>
    <w:rsid w:val="00904A39"/>
    <w:rsid w:val="00975A52"/>
    <w:rsid w:val="009B41BB"/>
    <w:rsid w:val="009C0FBF"/>
    <w:rsid w:val="009D69AA"/>
    <w:rsid w:val="009E34D5"/>
    <w:rsid w:val="00A279F7"/>
    <w:rsid w:val="00A3206F"/>
    <w:rsid w:val="00A34280"/>
    <w:rsid w:val="00A43ED9"/>
    <w:rsid w:val="00A87893"/>
    <w:rsid w:val="00A9504C"/>
    <w:rsid w:val="00AA086E"/>
    <w:rsid w:val="00AB6543"/>
    <w:rsid w:val="00AC6CBD"/>
    <w:rsid w:val="00B2473D"/>
    <w:rsid w:val="00B510C8"/>
    <w:rsid w:val="00B90BF4"/>
    <w:rsid w:val="00BB3A89"/>
    <w:rsid w:val="00BD797E"/>
    <w:rsid w:val="00BF2FFB"/>
    <w:rsid w:val="00C32B05"/>
    <w:rsid w:val="00C47EA3"/>
    <w:rsid w:val="00C47EB1"/>
    <w:rsid w:val="00C97E08"/>
    <w:rsid w:val="00CA158B"/>
    <w:rsid w:val="00CB3D27"/>
    <w:rsid w:val="00CB68A7"/>
    <w:rsid w:val="00D00DB1"/>
    <w:rsid w:val="00D32DE9"/>
    <w:rsid w:val="00D51A4E"/>
    <w:rsid w:val="00D57D98"/>
    <w:rsid w:val="00DC0F37"/>
    <w:rsid w:val="00DC2E3E"/>
    <w:rsid w:val="00DD4BD8"/>
    <w:rsid w:val="00DE315F"/>
    <w:rsid w:val="00E21BA5"/>
    <w:rsid w:val="00E42AE5"/>
    <w:rsid w:val="00EF4844"/>
    <w:rsid w:val="00F24D34"/>
    <w:rsid w:val="00F30289"/>
    <w:rsid w:val="00F44093"/>
    <w:rsid w:val="00F96531"/>
    <w:rsid w:val="00FC6549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42E"/>
  <w15:chartTrackingRefBased/>
  <w15:docId w15:val="{744A831C-8408-4513-B342-9042803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 Char Char Char,Indicator Text,Colorful List - Accent 11,Numbered Para 1,Bullet 1,Bullet Points,List Paragraph2,MAIN CONTENT,Normal numbered,Issue Action POC,POCG Table Text"/>
    <w:basedOn w:val="Normal"/>
    <w:uiPriority w:val="34"/>
    <w:qFormat/>
    <w:rsid w:val="00A95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F5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DefaultParagraphFont"/>
    <w:rsid w:val="00581649"/>
  </w:style>
  <w:style w:type="paragraph" w:customStyle="1" w:styleId="ListParagraph1">
    <w:name w:val="List Paragraph1"/>
    <w:aliases w:val="Akapit z listą BS,List bullets,Liste 1,MCHIP_list paragraph,Recommendation,Bullet List,FooterText,stil3,Bullets,List Paragraph (numbered (a)),References,List Bullet Mary,numbered,Paragraphe de liste1,列出段落,列出段落1,Dot pt,Ha,3"/>
    <w:basedOn w:val="Normal"/>
    <w:link w:val="ListParagraphChar"/>
    <w:uiPriority w:val="34"/>
    <w:qFormat/>
    <w:rsid w:val="00634EA4"/>
    <w:pPr>
      <w:spacing w:after="160" w:line="259" w:lineRule="auto"/>
      <w:ind w:left="720"/>
      <w:jc w:val="left"/>
    </w:pPr>
    <w:rPr>
      <w:rFonts w:ascii="Calibri" w:eastAsia="Calibri" w:hAnsi="Calibri" w:cs="Calibri"/>
      <w:sz w:val="22"/>
    </w:rPr>
  </w:style>
  <w:style w:type="character" w:customStyle="1" w:styleId="ListParagraphChar">
    <w:name w:val="List Paragraph Char"/>
    <w:aliases w:val="Akapit z listą BS Char,List bullets Char,Liste 1 Char,MCHIP_list paragraph Char,List Paragraph1 Char,Recommendation Char,Bullet List Char,FooterText Char,stil3 Char,Bullets Char,List Paragraph (numbered (a)) Char,References Char"/>
    <w:link w:val="ListParagraph1"/>
    <w:uiPriority w:val="34"/>
    <w:qFormat/>
    <w:locked/>
    <w:rsid w:val="00634EA4"/>
    <w:rPr>
      <w:rFonts w:ascii="Calibri" w:eastAsia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3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4A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Chikobava</dc:creator>
  <cp:keywords/>
  <dc:description/>
  <cp:lastModifiedBy>Kristine Gabisonia</cp:lastModifiedBy>
  <cp:revision>24</cp:revision>
  <cp:lastPrinted>2022-06-08T13:11:00Z</cp:lastPrinted>
  <dcterms:created xsi:type="dcterms:W3CDTF">2022-07-27T12:23:00Z</dcterms:created>
  <dcterms:modified xsi:type="dcterms:W3CDTF">2022-10-17T10:53:00Z</dcterms:modified>
</cp:coreProperties>
</file>