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AF" w:rsidRPr="009A0C1B" w:rsidRDefault="00AC74AF" w:rsidP="00AC74AF">
      <w:pPr>
        <w:tabs>
          <w:tab w:val="left" w:pos="709"/>
        </w:tabs>
        <w:spacing w:after="160" w:line="259" w:lineRule="auto"/>
        <w:ind w:left="-426" w:right="-421"/>
        <w:contextualSpacing/>
        <w:jc w:val="both"/>
        <w:rPr>
          <w:rFonts w:ascii="Sylfaen" w:hAnsi="Sylfaen"/>
          <w:b/>
          <w:szCs w:val="20"/>
          <w:lang w:val="ka-GE"/>
        </w:rPr>
      </w:pPr>
      <w:r w:rsidRPr="009A0C1B">
        <w:rPr>
          <w:rFonts w:ascii="Sylfaen" w:hAnsi="Sylfaen"/>
          <w:b/>
          <w:szCs w:val="20"/>
          <w:lang w:val="ka-GE"/>
        </w:rPr>
        <w:t>მო</w:t>
      </w:r>
      <w:bookmarkStart w:id="0" w:name="_GoBack"/>
      <w:bookmarkEnd w:id="0"/>
      <w:r w:rsidRPr="009A0C1B">
        <w:rPr>
          <w:rFonts w:ascii="Sylfaen" w:hAnsi="Sylfaen"/>
          <w:b/>
          <w:szCs w:val="20"/>
          <w:lang w:val="ka-GE"/>
        </w:rPr>
        <w:t>ქალაქეობა</w:t>
      </w:r>
    </w:p>
    <w:p w:rsidR="00AC74AF" w:rsidRPr="009A0C1B" w:rsidRDefault="00AC74AF" w:rsidP="00AC74AF">
      <w:pPr>
        <w:tabs>
          <w:tab w:val="left" w:pos="709"/>
        </w:tabs>
        <w:spacing w:after="160" w:line="259" w:lineRule="auto"/>
        <w:ind w:right="-421"/>
        <w:contextualSpacing/>
        <w:jc w:val="both"/>
        <w:rPr>
          <w:rFonts w:ascii="Sylfaen" w:hAnsi="Sylfaen"/>
          <w:szCs w:val="20"/>
          <w:lang w:val="ka-GE"/>
        </w:rPr>
      </w:pPr>
    </w:p>
    <w:p w:rsidR="00AC74AF" w:rsidRPr="00420552" w:rsidRDefault="00AC74AF" w:rsidP="00AC74AF">
      <w:pPr>
        <w:tabs>
          <w:tab w:val="left" w:pos="9990"/>
        </w:tabs>
        <w:autoSpaceDE w:val="0"/>
        <w:autoSpaceDN w:val="0"/>
        <w:adjustRightInd w:val="0"/>
        <w:spacing w:after="0"/>
        <w:ind w:left="-426" w:right="-421"/>
        <w:jc w:val="both"/>
        <w:rPr>
          <w:rFonts w:ascii="Sylfaen" w:hAnsi="Sylfaen" w:cs="Sylfaen"/>
          <w:b/>
          <w:bCs/>
          <w:color w:val="000000"/>
          <w:sz w:val="20"/>
          <w:lang w:val="ka-GE"/>
        </w:rPr>
      </w:pPr>
      <w:r w:rsidRPr="00420552">
        <w:rPr>
          <w:rFonts w:ascii="Sylfaen" w:hAnsi="Sylfaen" w:cs="Sylfaen"/>
          <w:b/>
          <w:bCs/>
          <w:color w:val="000000"/>
          <w:sz w:val="20"/>
          <w:lang w:val="ka-GE"/>
        </w:rPr>
        <w:t xml:space="preserve">სტანდარტის შედეგების </w:t>
      </w:r>
      <w:r w:rsidRPr="00420552">
        <w:rPr>
          <w:rFonts w:ascii="Sylfaen" w:hAnsi="Sylfaen" w:cs="Sylfaen"/>
          <w:b/>
          <w:bCs/>
          <w:color w:val="000000"/>
          <w:sz w:val="20"/>
          <w:lang w:val="it-IT"/>
        </w:rPr>
        <w:t>ინდექსები</w:t>
      </w:r>
      <w:r w:rsidRPr="00420552">
        <w:rPr>
          <w:rFonts w:ascii="Sylfaen" w:hAnsi="Sylfaen" w:cs="Sylfaen"/>
          <w:b/>
          <w:bCs/>
          <w:color w:val="000000"/>
          <w:sz w:val="20"/>
          <w:lang w:val="ka-GE"/>
        </w:rPr>
        <w:t>ს განმარტება</w:t>
      </w:r>
    </w:p>
    <w:p w:rsidR="00AC74AF" w:rsidRPr="00420552" w:rsidRDefault="00AC74AF" w:rsidP="00AC74AF">
      <w:pPr>
        <w:tabs>
          <w:tab w:val="left" w:pos="9990"/>
        </w:tabs>
        <w:autoSpaceDE w:val="0"/>
        <w:autoSpaceDN w:val="0"/>
        <w:adjustRightInd w:val="0"/>
        <w:spacing w:after="0"/>
        <w:ind w:left="-426" w:right="-421"/>
        <w:jc w:val="both"/>
        <w:rPr>
          <w:rFonts w:ascii="Sylfaen" w:hAnsi="Sylfaen" w:cs="Sylfaen"/>
          <w:b/>
          <w:bCs/>
          <w:sz w:val="20"/>
          <w:lang w:val="ka-GE"/>
        </w:rPr>
      </w:pPr>
      <w:r w:rsidRPr="00420552">
        <w:rPr>
          <w:rFonts w:ascii="Sylfaen" w:hAnsi="Sylfaen" w:cs="Sylfaen"/>
          <w:color w:val="000000"/>
          <w:sz w:val="20"/>
          <w:lang w:val="it-IT"/>
        </w:rPr>
        <w:t>სტანდარტში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it-IT"/>
        </w:rPr>
        <w:t>გაწერილ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it-IT"/>
        </w:rPr>
        <w:t>თ</w:t>
      </w:r>
      <w:r w:rsidRPr="00420552">
        <w:rPr>
          <w:rFonts w:ascii="Sylfaen" w:hAnsi="Sylfaen" w:cs="Sylfaen"/>
          <w:color w:val="000000"/>
          <w:sz w:val="20"/>
          <w:lang w:val="ka-GE"/>
        </w:rPr>
        <w:t>ი</w:t>
      </w:r>
      <w:r w:rsidRPr="00420552">
        <w:rPr>
          <w:rFonts w:ascii="Sylfaen" w:hAnsi="Sylfaen" w:cs="Sylfaen"/>
          <w:color w:val="000000"/>
          <w:sz w:val="20"/>
          <w:lang w:val="it-IT"/>
        </w:rPr>
        <w:t>თოეულ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it-IT"/>
        </w:rPr>
        <w:t>შედეგს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it-IT"/>
        </w:rPr>
        <w:t>წინ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it-IT"/>
        </w:rPr>
        <w:t>ინდექსი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it-IT"/>
        </w:rPr>
        <w:t>აქვს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it-IT"/>
        </w:rPr>
        <w:t xml:space="preserve">დართული, 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რომელიც მიუთითებს საგანს, სწავლების ეტაპსა და სტანდარტის შედეგის ნომერს; </w:t>
      </w:r>
      <w:r w:rsidRPr="00420552">
        <w:rPr>
          <w:rFonts w:ascii="Sylfaen" w:hAnsi="Sylfaen" w:cs="Sylfaen"/>
          <w:color w:val="000000"/>
          <w:sz w:val="20"/>
          <w:lang w:val="it-IT"/>
        </w:rPr>
        <w:t>მაგ</w:t>
      </w:r>
      <w:r w:rsidRPr="00420552">
        <w:rPr>
          <w:rFonts w:ascii="Sylfaen" w:hAnsi="Sylfaen" w:cs="Sylfaen"/>
          <w:color w:val="000000"/>
          <w:sz w:val="20"/>
          <w:lang w:val="de-DE"/>
        </w:rPr>
        <w:t>.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b/>
          <w:bCs/>
          <w:sz w:val="20"/>
          <w:lang w:val="ka-GE"/>
        </w:rPr>
        <w:t xml:space="preserve">მოქ.საბ.1. </w:t>
      </w:r>
    </w:p>
    <w:p w:rsidR="00AC74AF" w:rsidRPr="00420552" w:rsidRDefault="00AC74AF" w:rsidP="00AC74AF">
      <w:pPr>
        <w:tabs>
          <w:tab w:val="left" w:pos="9990"/>
        </w:tabs>
        <w:autoSpaceDE w:val="0"/>
        <w:autoSpaceDN w:val="0"/>
        <w:adjustRightInd w:val="0"/>
        <w:spacing w:after="0"/>
        <w:ind w:left="-426" w:right="-421"/>
        <w:jc w:val="both"/>
        <w:rPr>
          <w:rFonts w:ascii="Sylfaen" w:hAnsi="Sylfaen" w:cs="Sylfaen"/>
          <w:color w:val="000000"/>
          <w:sz w:val="20"/>
          <w:lang w:val="ka-GE"/>
        </w:rPr>
      </w:pPr>
      <w:r w:rsidRPr="00420552">
        <w:rPr>
          <w:rFonts w:ascii="Sylfaen" w:hAnsi="Sylfaen" w:cs="Sylfaen"/>
          <w:b/>
          <w:bCs/>
          <w:sz w:val="20"/>
          <w:lang w:val="ka-GE"/>
        </w:rPr>
        <w:t xml:space="preserve">„მოქ“ 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მიუთითებს საგანს </w:t>
      </w:r>
      <w:r w:rsidRPr="00420552">
        <w:rPr>
          <w:rFonts w:ascii="Sylfaen" w:hAnsi="Sylfaen" w:cs="Sylfaen"/>
          <w:b/>
          <w:bCs/>
          <w:sz w:val="20"/>
          <w:lang w:val="ka-GE"/>
        </w:rPr>
        <w:t>–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„მოქალაქეობა“;</w:t>
      </w:r>
    </w:p>
    <w:p w:rsidR="00AC74AF" w:rsidRPr="00420552" w:rsidRDefault="00AC74AF" w:rsidP="00AC74AF">
      <w:pPr>
        <w:tabs>
          <w:tab w:val="left" w:pos="9990"/>
        </w:tabs>
        <w:autoSpaceDE w:val="0"/>
        <w:autoSpaceDN w:val="0"/>
        <w:adjustRightInd w:val="0"/>
        <w:spacing w:after="0"/>
        <w:ind w:left="-426" w:right="-421"/>
        <w:jc w:val="both"/>
        <w:rPr>
          <w:rFonts w:ascii="Sylfaen" w:hAnsi="Sylfaen" w:cs="Sylfaen"/>
          <w:color w:val="000000"/>
          <w:sz w:val="20"/>
          <w:lang w:val="de-DE"/>
        </w:rPr>
      </w:pPr>
      <w:r w:rsidRPr="00420552">
        <w:rPr>
          <w:rFonts w:ascii="Sylfaen" w:hAnsi="Sylfaen" w:cs="Sylfaen"/>
          <w:b/>
          <w:bCs/>
          <w:color w:val="000000"/>
          <w:sz w:val="20"/>
          <w:lang w:val="ka-GE"/>
        </w:rPr>
        <w:t xml:space="preserve">„საბ“ </w:t>
      </w:r>
      <w:r w:rsidRPr="00420552">
        <w:rPr>
          <w:rFonts w:ascii="Sylfaen" w:hAnsi="Sylfaen" w:cs="Sylfaen"/>
          <w:b/>
          <w:bCs/>
          <w:sz w:val="20"/>
          <w:lang w:val="ka-GE"/>
        </w:rPr>
        <w:t xml:space="preserve">– </w:t>
      </w:r>
      <w:r w:rsidRPr="00420552">
        <w:rPr>
          <w:rFonts w:ascii="Sylfaen" w:hAnsi="Sylfaen" w:cs="Sylfaen"/>
          <w:b/>
          <w:bCs/>
          <w:color w:val="000000"/>
          <w:sz w:val="20"/>
          <w:lang w:val="de-D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ka-GE"/>
        </w:rPr>
        <w:t>საფეხურს (საბაზო საფეხური), რომლის ბოლოსაც არის მისაღწევი შედეგი</w:t>
      </w:r>
      <w:r w:rsidRPr="00420552">
        <w:rPr>
          <w:rFonts w:ascii="Sylfaen" w:hAnsi="Sylfaen" w:cs="Sylfaen"/>
          <w:color w:val="000000"/>
          <w:sz w:val="20"/>
          <w:lang w:val="de-DE"/>
        </w:rPr>
        <w:t>;</w:t>
      </w:r>
    </w:p>
    <w:p w:rsidR="00AC74AF" w:rsidRPr="00420552" w:rsidRDefault="00AC74AF" w:rsidP="00AC74AF">
      <w:pPr>
        <w:tabs>
          <w:tab w:val="left" w:pos="9990"/>
        </w:tabs>
        <w:autoSpaceDE w:val="0"/>
        <w:autoSpaceDN w:val="0"/>
        <w:adjustRightInd w:val="0"/>
        <w:spacing w:after="0"/>
        <w:ind w:left="-426" w:right="-421"/>
        <w:jc w:val="both"/>
        <w:rPr>
          <w:rFonts w:ascii="Sylfaen" w:hAnsi="Sylfaen" w:cs="Sylfaen"/>
          <w:color w:val="000000"/>
          <w:sz w:val="20"/>
          <w:lang w:val="de-DE"/>
        </w:rPr>
      </w:pPr>
      <w:r w:rsidRPr="00420552">
        <w:rPr>
          <w:rFonts w:ascii="Sylfaen" w:hAnsi="Sylfaen" w:cs="Sylfaen"/>
          <w:color w:val="000000"/>
          <w:sz w:val="20"/>
          <w:lang w:val="ka-GE"/>
        </w:rPr>
        <w:t>„</w:t>
      </w:r>
      <w:r w:rsidRPr="00420552">
        <w:rPr>
          <w:rFonts w:ascii="Sylfaen" w:hAnsi="Sylfaen" w:cs="Sylfaen"/>
          <w:b/>
          <w:bCs/>
          <w:color w:val="000000"/>
          <w:sz w:val="20"/>
          <w:lang w:val="de-DE"/>
        </w:rPr>
        <w:t>1</w:t>
      </w:r>
      <w:r w:rsidRPr="00420552">
        <w:rPr>
          <w:rFonts w:ascii="Sylfaen" w:hAnsi="Sylfaen" w:cs="Sylfaen"/>
          <w:b/>
          <w:bCs/>
          <w:color w:val="000000"/>
          <w:sz w:val="20"/>
          <w:lang w:val="ka-GE"/>
        </w:rPr>
        <w:t xml:space="preserve">“ </w:t>
      </w:r>
      <w:r w:rsidRPr="00420552">
        <w:rPr>
          <w:rFonts w:ascii="Sylfaen" w:hAnsi="Sylfaen" w:cs="Sylfaen"/>
          <w:b/>
          <w:bCs/>
          <w:sz w:val="20"/>
          <w:lang w:val="ka-GE"/>
        </w:rPr>
        <w:t xml:space="preserve">– </w:t>
      </w:r>
      <w:r w:rsidRPr="00420552">
        <w:rPr>
          <w:rFonts w:ascii="Sylfaen" w:hAnsi="Sylfaen" w:cs="Sylfaen"/>
          <w:color w:val="000000"/>
          <w:sz w:val="20"/>
          <w:lang w:val="it-IT"/>
        </w:rPr>
        <w:t>შედეგის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it-IT"/>
        </w:rPr>
        <w:t>რიგს</w:t>
      </w:r>
      <w:r w:rsidRPr="00420552">
        <w:rPr>
          <w:rFonts w:ascii="Sylfaen" w:hAnsi="Sylfaen" w:cs="Sylfaen"/>
          <w:color w:val="000000"/>
          <w:sz w:val="20"/>
          <w:lang w:val="de-DE"/>
        </w:rPr>
        <w:t xml:space="preserve"> (1 = </w:t>
      </w:r>
      <w:r w:rsidRPr="00420552">
        <w:rPr>
          <w:rFonts w:ascii="Sylfaen" w:hAnsi="Sylfaen" w:cs="Sylfaen"/>
          <w:color w:val="000000"/>
          <w:sz w:val="20"/>
          <w:lang w:val="it-IT"/>
        </w:rPr>
        <w:t>პირველი</w:t>
      </w:r>
      <w:r w:rsidRPr="00420552">
        <w:rPr>
          <w:rFonts w:ascii="Sylfaen" w:hAnsi="Sylfaen" w:cs="Sylfaen"/>
          <w:color w:val="000000"/>
          <w:sz w:val="20"/>
          <w:lang w:val="ka-GE"/>
        </w:rPr>
        <w:t xml:space="preserve"> </w:t>
      </w:r>
      <w:r w:rsidRPr="00420552">
        <w:rPr>
          <w:rFonts w:ascii="Sylfaen" w:hAnsi="Sylfaen" w:cs="Sylfaen"/>
          <w:color w:val="000000"/>
          <w:sz w:val="20"/>
          <w:lang w:val="it-IT"/>
        </w:rPr>
        <w:t>შედეგი</w:t>
      </w:r>
      <w:r w:rsidRPr="00420552">
        <w:rPr>
          <w:rFonts w:ascii="Sylfaen" w:hAnsi="Sylfaen" w:cs="Sylfaen"/>
          <w:color w:val="000000"/>
          <w:sz w:val="20"/>
          <w:lang w:val="de-DE"/>
        </w:rPr>
        <w:t>).</w:t>
      </w:r>
    </w:p>
    <w:p w:rsidR="00AC74AF" w:rsidRPr="00A17BEC" w:rsidRDefault="00AC74AF" w:rsidP="00AC74AF">
      <w:pPr>
        <w:tabs>
          <w:tab w:val="left" w:pos="9990"/>
        </w:tabs>
        <w:autoSpaceDE w:val="0"/>
        <w:autoSpaceDN w:val="0"/>
        <w:adjustRightInd w:val="0"/>
        <w:spacing w:after="0"/>
        <w:ind w:left="-426" w:right="-421"/>
        <w:jc w:val="both"/>
        <w:rPr>
          <w:rFonts w:ascii="Sylfaen" w:hAnsi="Sylfaen" w:cs="Sylfaen"/>
          <w:color w:val="000000"/>
          <w:sz w:val="12"/>
          <w:lang w:val="de-DE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7203"/>
        <w:gridCol w:w="2664"/>
      </w:tblGrid>
      <w:tr w:rsidR="00AC74AF" w:rsidRPr="008D09CA" w:rsidTr="00CE5471">
        <w:trPr>
          <w:trHeight w:val="395"/>
        </w:trPr>
        <w:tc>
          <w:tcPr>
            <w:tcW w:w="11057" w:type="dxa"/>
            <w:gridSpan w:val="3"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მოქალაქეობის სტანდარტის შედეგები (</w:t>
            </w:r>
            <w:r w:rsidRPr="00E1214F">
              <w:rPr>
                <w:rFonts w:ascii="Sylfaen" w:hAnsi="Sylfaen" w:cs="Sylfaen"/>
                <w:b/>
                <w:bCs/>
                <w:sz w:val="20"/>
                <w:szCs w:val="20"/>
              </w:rPr>
              <w:t>VII-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I</w:t>
            </w:r>
            <w:r w:rsidRPr="00E1214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X </w:t>
            </w:r>
            <w:r w:rsidRPr="00E1214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კლასები)</w:t>
            </w:r>
          </w:p>
        </w:tc>
      </w:tr>
      <w:tr w:rsidR="00AC74AF" w:rsidRPr="008D09CA" w:rsidTr="00CE5471">
        <w:tc>
          <w:tcPr>
            <w:tcW w:w="1190" w:type="dxa"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7203" w:type="dxa"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პიროვნული განვითარება და სოციალიზაცია</w:t>
            </w:r>
          </w:p>
        </w:tc>
        <w:tc>
          <w:tcPr>
            <w:tcW w:w="2664" w:type="dxa"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rFonts w:ascii="Sylfaen" w:eastAsia="Calibri" w:hAnsi="Sylfaen" w:cs="AcadNusx"/>
                <w:b/>
                <w:color w:val="000000"/>
                <w:sz w:val="20"/>
                <w:szCs w:val="20"/>
                <w:lang w:val="ka-GE"/>
              </w:rPr>
              <w:t xml:space="preserve">სამიზნე ცნებები </w:t>
            </w:r>
          </w:p>
        </w:tc>
      </w:tr>
      <w:tr w:rsidR="00AC74AF" w:rsidRPr="008D09CA" w:rsidTr="00CE5471">
        <w:trPr>
          <w:trHeight w:val="347"/>
        </w:trPr>
        <w:tc>
          <w:tcPr>
            <w:tcW w:w="1190" w:type="dxa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  <w:tc>
          <w:tcPr>
            <w:tcW w:w="2664" w:type="dxa"/>
          </w:tcPr>
          <w:p w:rsidR="00AC74AF" w:rsidRPr="00E1214F" w:rsidRDefault="00AC74AF" w:rsidP="00CE5471">
            <w:pPr>
              <w:pStyle w:val="Default"/>
              <w:rPr>
                <w:b/>
                <w:bCs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585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მოქ.საბ.1.</w:t>
            </w: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შეხედულებების, ქცევების შეფასება და კორექტირება, ემოციების მართვა (</w:t>
            </w:r>
            <w:proofErr w:type="spellStart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თვითრეფლექსია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);</w:t>
            </w:r>
            <w:r w:rsidRPr="00E1214F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Merge w:val="restart"/>
          </w:tcPr>
          <w:p w:rsidR="00AC74A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730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სოციალიზაცია</w:t>
            </w:r>
            <w:r w:rsidRPr="0007303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78130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(პიროვნება, ინდივიდი, საზოგადოება)</w:t>
            </w:r>
            <w:r w:rsidRPr="000730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  <w:p w:rsidR="00AC74AF" w:rsidRPr="00073035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0730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(შედეგები: 1, 2)</w:t>
            </w:r>
          </w:p>
          <w:p w:rsidR="00AC74AF" w:rsidRPr="00073035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AC74AF" w:rsidRPr="00073035" w:rsidRDefault="00AC74AF" w:rsidP="00CE5471">
            <w:pPr>
              <w:pStyle w:val="ListParagraph"/>
              <w:spacing w:after="0"/>
              <w:contextualSpacing/>
              <w:rPr>
                <w:rFonts w:cs="Times New Roman"/>
                <w:sz w:val="20"/>
                <w:szCs w:val="20"/>
                <w:lang w:val="ka-GE"/>
              </w:rPr>
            </w:pPr>
          </w:p>
          <w:p w:rsidR="00AC74A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730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დემოკრატია </w:t>
            </w:r>
            <w:r w:rsidRPr="0078130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(ადამიანის უფლებები, 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სამართლებრივი</w:t>
            </w:r>
            <w:r w:rsidRPr="00781301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 xml:space="preserve"> დოკუმენტები, დემოკრატიის პრინციპები)</w:t>
            </w:r>
          </w:p>
          <w:p w:rsidR="00AC74AF" w:rsidRPr="00073035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730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(შედეგები: 3, 4, 13)</w:t>
            </w:r>
          </w:p>
          <w:p w:rsidR="00AC74AF" w:rsidRPr="00073035" w:rsidRDefault="00AC74AF" w:rsidP="00CE5471">
            <w:pPr>
              <w:pStyle w:val="ListParagraph"/>
              <w:spacing w:after="0"/>
              <w:ind w:left="313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C74AF" w:rsidRPr="00073035" w:rsidRDefault="00AC74AF" w:rsidP="00CE5471">
            <w:pPr>
              <w:pStyle w:val="ListParagraph"/>
              <w:spacing w:after="0"/>
              <w:ind w:left="313"/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AC74AF" w:rsidRDefault="00AC74AF" w:rsidP="00CE5471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730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ინიციატივა და მეწარმეობა </w:t>
            </w:r>
          </w:p>
          <w:p w:rsidR="00AC74AF" w:rsidRPr="00073035" w:rsidRDefault="00AC74AF" w:rsidP="00CE5471">
            <w:pPr>
              <w:spacing w:after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730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(შედეგები: 5, 6, 7)</w:t>
            </w:r>
          </w:p>
          <w:p w:rsidR="00AC74AF" w:rsidRPr="00073035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AC74AF" w:rsidRPr="00073035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AC74A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730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სამოქალაქო მონაწილეობა </w:t>
            </w:r>
          </w:p>
          <w:p w:rsidR="00AC74AF" w:rsidRPr="00073035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730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(შედეგები: 8, 9, 12, 13)</w:t>
            </w:r>
          </w:p>
          <w:p w:rsidR="00AC74AF" w:rsidRPr="00073035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AC74AF" w:rsidRPr="00073035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AC74AF" w:rsidRPr="00073035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/>
              <w:ind w:right="79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07303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მდგრადი განვითარება</w:t>
            </w:r>
            <w:r w:rsidRPr="0007303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73035">
              <w:rPr>
                <w:rFonts w:ascii="Sylfaen" w:hAnsi="Sylfaen" w:cs="Sylfaen"/>
                <w:bCs/>
                <w:sz w:val="20"/>
                <w:szCs w:val="20"/>
              </w:rPr>
              <w:t>(</w:t>
            </w:r>
            <w:r w:rsidRPr="0007303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შედეგები: 7, 10, 11</w:t>
            </w:r>
            <w:r w:rsidRPr="00073035">
              <w:rPr>
                <w:rFonts w:ascii="Sylfaen" w:hAnsi="Sylfaen" w:cs="Sylfaen"/>
                <w:bCs/>
                <w:sz w:val="20"/>
                <w:szCs w:val="20"/>
              </w:rPr>
              <w:t>)</w:t>
            </w:r>
          </w:p>
          <w:p w:rsidR="00AC74AF" w:rsidRPr="00A17BEC" w:rsidRDefault="00AC74AF" w:rsidP="00CE5471">
            <w:pPr>
              <w:pStyle w:val="ListParagraph"/>
              <w:spacing w:after="0"/>
              <w:ind w:left="313"/>
              <w:contextualSpacing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</w:p>
        </w:tc>
      </w:tr>
      <w:tr w:rsidR="00AC74AF" w:rsidRPr="008D09CA" w:rsidTr="00CE5471">
        <w:trPr>
          <w:trHeight w:val="509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მოქ.საბ.2.</w:t>
            </w: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საკუთარი თავის საზოგადოების სხვადასხვა ჯგუფის </w:t>
            </w:r>
            <w:r w:rsidRPr="00E1214F">
              <w:rPr>
                <w:rFonts w:ascii="Sylfaen" w:hAnsi="Sylfaen" w:cs="Sylfaen"/>
                <w:sz w:val="20"/>
                <w:szCs w:val="20"/>
              </w:rPr>
              <w:t>(</w:t>
            </w:r>
            <w:proofErr w:type="spellStart"/>
            <w:r w:rsidRPr="00E1214F">
              <w:rPr>
                <w:rFonts w:ascii="Sylfaen" w:hAnsi="Sylfaen" w:cs="Sylfaen"/>
                <w:sz w:val="20"/>
                <w:szCs w:val="20"/>
              </w:rPr>
              <w:t>მაგალითად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, სასკოლო თემის) წევრად აღქმა;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spacing w:after="0" w:line="240" w:lineRule="auto"/>
              <w:rPr>
                <w:rFonts w:cs="Times New Roma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586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 xml:space="preserve">მოქ.საბ.3. </w:t>
            </w: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და სხვა ადამიანების უფლება-მოვალეობების გაცნობიერება და დაცვა;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rPr>
                <w:rFonts w:cs="Times New Roma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375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მოქ.საბ.4.</w:t>
            </w: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დემოკრატიის პრინციპების ცხოვრებისეულ სიტუაციებთან დაკავშირება.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spacing w:after="0" w:line="240" w:lineRule="auto"/>
              <w:rPr>
                <w:rFonts w:cs="Times New Roma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455"/>
        </w:trPr>
        <w:tc>
          <w:tcPr>
            <w:tcW w:w="1190" w:type="dxa"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ინიციატივა და მეწარმეობა</w:t>
            </w:r>
          </w:p>
        </w:tc>
        <w:tc>
          <w:tcPr>
            <w:tcW w:w="2664" w:type="dxa"/>
            <w:vMerge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317"/>
        </w:trPr>
        <w:tc>
          <w:tcPr>
            <w:tcW w:w="1190" w:type="dxa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pStyle w:val="Default"/>
              <w:rPr>
                <w:b/>
                <w:bCs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756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მოქ.საბ.5.</w:t>
            </w:r>
          </w:p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1214F">
              <w:rPr>
                <w:rFonts w:ascii="Sylfaen" w:hAnsi="Sylfaen" w:cs="Sylfaen"/>
                <w:sz w:val="20"/>
                <w:szCs w:val="20"/>
              </w:rPr>
              <w:t>მოკლე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1214F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1214F">
              <w:rPr>
                <w:rFonts w:ascii="Sylfaen" w:hAnsi="Sylfaen" w:cs="Sylfaen"/>
                <w:sz w:val="20"/>
                <w:szCs w:val="20"/>
              </w:rPr>
              <w:t>გრძელვადიანი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1214F">
              <w:rPr>
                <w:rFonts w:ascii="Sylfaen" w:hAnsi="Sylfaen" w:cs="Sylfaen"/>
                <w:sz w:val="20"/>
                <w:szCs w:val="20"/>
              </w:rPr>
              <w:t>მიზნების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1214F">
              <w:rPr>
                <w:rFonts w:ascii="Sylfaen" w:hAnsi="Sylfaen" w:cs="Sylfaen"/>
                <w:sz w:val="20"/>
                <w:szCs w:val="20"/>
              </w:rPr>
              <w:t>დასახვა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</w:rPr>
              <w:t>;</w:t>
            </w: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იდეების ჩამოყალიბება, ინიციატივის გამოვლენა და მისი განხორციელებისთვის საჭირო ნაბიჯების დაგეგმვა;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C74AF" w:rsidRPr="008D09CA" w:rsidTr="00CE5471"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მოქ.საბ.6.</w:t>
            </w:r>
          </w:p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მომავალი პროფესიის შერჩევისთვის საკუთარი შესაძლებლობების, მოთხოვნილებებისა და საჭიროებების გააზრება; 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551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მოქ.საბ.7.</w:t>
            </w:r>
          </w:p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ასაკის შესაბამისი ფინანსური უნარ-ჩვევების (მაგ., პირადი ფინანსების დაგეგმვა და პასუხისმგებლობით განკარგვა) გამოვლენა. 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359"/>
        </w:trPr>
        <w:tc>
          <w:tcPr>
            <w:tcW w:w="1190" w:type="dxa"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სამოქალაქო მონაწილეობა და უსაფრთხოება</w:t>
            </w:r>
          </w:p>
        </w:tc>
        <w:tc>
          <w:tcPr>
            <w:tcW w:w="2664" w:type="dxa"/>
            <w:vMerge/>
            <w:shd w:val="clear" w:color="auto" w:fill="D9D9D9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381"/>
        </w:trPr>
        <w:tc>
          <w:tcPr>
            <w:tcW w:w="1190" w:type="dxa"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pStyle w:val="Default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pStyle w:val="Default"/>
              <w:rPr>
                <w:b/>
                <w:bCs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843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მოქ.საბ.8.</w:t>
            </w:r>
          </w:p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სამოქალაქო აქტივობებში </w:t>
            </w:r>
            <w:proofErr w:type="spellStart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მოხალისეობის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საფუძველზე ჩართულობის მნიშვნელობის გაცნობიერება და დემოკრატიის პრინციპების საფუძველზე მოქმედების საჭიროების დანახვა;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688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მოქ.საბ.9.</w:t>
            </w:r>
          </w:p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საზოგადოებისა და ქვეყნისთვის აქტუალური პრობლემების ამოცნობა და საკუთარი ჩართულობით მათ გამოსწორებაზე ზრუნვა; კონფლიქტების არაძალადობრივი გზებით მოგვარება;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556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მოქ.საბ.10.</w:t>
            </w: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მდგრადი განვითარების პრინციპების გააზრება და მათ საფუძველზე მოქმედება; 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605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მოქ.საბ.11.</w:t>
            </w:r>
          </w:p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ცხოვრებისეულ და საგანგებო (ბუნებრივი და ტექნოგენური მიზეზებით გამოწვეულ) ვითარებაში უსაფრთხოების წესების დაცვით მოქმედება;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1129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მოქ.საბ.12.</w:t>
            </w:r>
          </w:p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სხვადასხვა ინტერესთა ჯგუფებთან და სახელმწიფო უწყებებთან თანამშრომლობა (ინფორმაციის მოპოვება, ლობირება, </w:t>
            </w:r>
            <w:proofErr w:type="spellStart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ადვოკატირება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ადვოკატირების</w:t>
            </w:r>
            <w:proofErr w:type="spellEnd"/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გზით ხელისუფლების ანგარიშვალდებულება და მონიტორინგი);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AC74AF" w:rsidRPr="008D09CA" w:rsidTr="00CE5471">
        <w:trPr>
          <w:trHeight w:val="711"/>
        </w:trPr>
        <w:tc>
          <w:tcPr>
            <w:tcW w:w="1190" w:type="dxa"/>
          </w:tcPr>
          <w:p w:rsidR="00AC74AF" w:rsidRPr="00E1214F" w:rsidRDefault="00AC74AF" w:rsidP="00CE5471">
            <w:pPr>
              <w:pStyle w:val="Default"/>
              <w:ind w:right="-66"/>
              <w:rPr>
                <w:b/>
                <w:bCs/>
                <w:sz w:val="20"/>
                <w:szCs w:val="20"/>
                <w:lang w:val="ka-GE"/>
              </w:rPr>
            </w:pPr>
            <w:r w:rsidRPr="00E1214F">
              <w:rPr>
                <w:b/>
                <w:bCs/>
                <w:sz w:val="20"/>
                <w:szCs w:val="20"/>
                <w:lang w:val="ka-GE"/>
              </w:rPr>
              <w:t>მოქ.საბ.13.</w:t>
            </w:r>
          </w:p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7203" w:type="dxa"/>
          </w:tcPr>
          <w:p w:rsidR="00AC74AF" w:rsidRPr="00420552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1214F">
              <w:rPr>
                <w:rFonts w:ascii="Sylfaen" w:hAnsi="Sylfaen" w:cs="Sylfaen"/>
                <w:sz w:val="20"/>
                <w:szCs w:val="20"/>
                <w:lang w:val="ka-GE"/>
              </w:rPr>
              <w:t>საკუთარი გადაწყვეტილებების/ შეხედულებების უმთავრესი სამართლებრივი დოკუმენტების (საქართველოს კონსტიტუცია, ადამიანის უფლებათა საყოველთაო დეკლარაცია, ბავშვის უფლებების კონვენცია) საფუძველზე დასაბუთება.</w:t>
            </w:r>
          </w:p>
        </w:tc>
        <w:tc>
          <w:tcPr>
            <w:tcW w:w="2664" w:type="dxa"/>
            <w:vMerge/>
          </w:tcPr>
          <w:p w:rsidR="00AC74AF" w:rsidRPr="00E1214F" w:rsidRDefault="00AC74AF" w:rsidP="00CE5471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AC74AF" w:rsidRDefault="00AC74AF" w:rsidP="00AC74AF">
      <w:pPr>
        <w:ind w:right="-421"/>
        <w:rPr>
          <w:rFonts w:ascii="Sylfaen" w:hAnsi="Sylfaen" w:cs="Sylfaen"/>
          <w:b/>
          <w:bCs/>
          <w:color w:val="2E74B5"/>
          <w:sz w:val="24"/>
          <w:szCs w:val="24"/>
          <w:lang w:val="ka-GE"/>
        </w:rPr>
      </w:pPr>
    </w:p>
    <w:sectPr w:rsidR="00AC74AF" w:rsidSect="00420552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F33F7"/>
    <w:multiLevelType w:val="hybridMultilevel"/>
    <w:tmpl w:val="6E343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145DE"/>
    <w:multiLevelType w:val="hybridMultilevel"/>
    <w:tmpl w:val="2ADC8B4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AC25A46"/>
    <w:multiLevelType w:val="hybridMultilevel"/>
    <w:tmpl w:val="00E46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C5C61"/>
    <w:multiLevelType w:val="hybridMultilevel"/>
    <w:tmpl w:val="8C6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FE6"/>
    <w:multiLevelType w:val="hybridMultilevel"/>
    <w:tmpl w:val="EA86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3FF9"/>
    <w:multiLevelType w:val="hybridMultilevel"/>
    <w:tmpl w:val="E76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880"/>
    <w:multiLevelType w:val="hybridMultilevel"/>
    <w:tmpl w:val="2024745A"/>
    <w:lvl w:ilvl="0" w:tplc="04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1" w15:restartNumberingAfterBreak="0">
    <w:nsid w:val="31F952BD"/>
    <w:multiLevelType w:val="hybridMultilevel"/>
    <w:tmpl w:val="E718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7C70"/>
    <w:multiLevelType w:val="hybridMultilevel"/>
    <w:tmpl w:val="73505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E1461"/>
    <w:multiLevelType w:val="hybridMultilevel"/>
    <w:tmpl w:val="24C2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3B41"/>
    <w:multiLevelType w:val="hybridMultilevel"/>
    <w:tmpl w:val="C1D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0577"/>
    <w:multiLevelType w:val="hybridMultilevel"/>
    <w:tmpl w:val="01080AA8"/>
    <w:lvl w:ilvl="0" w:tplc="2F7E4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7041B"/>
    <w:multiLevelType w:val="hybridMultilevel"/>
    <w:tmpl w:val="46A22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063D6"/>
    <w:multiLevelType w:val="hybridMultilevel"/>
    <w:tmpl w:val="8C367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A4DEE"/>
    <w:multiLevelType w:val="hybridMultilevel"/>
    <w:tmpl w:val="EA32127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07EE0"/>
    <w:multiLevelType w:val="hybridMultilevel"/>
    <w:tmpl w:val="A776C898"/>
    <w:lvl w:ilvl="0" w:tplc="E3C6A9E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533C0"/>
    <w:multiLevelType w:val="hybridMultilevel"/>
    <w:tmpl w:val="121617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33DBA"/>
    <w:multiLevelType w:val="hybridMultilevel"/>
    <w:tmpl w:val="39DE457A"/>
    <w:lvl w:ilvl="0" w:tplc="C8027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D2E09"/>
    <w:multiLevelType w:val="hybridMultilevel"/>
    <w:tmpl w:val="BA2A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B779C"/>
    <w:multiLevelType w:val="hybridMultilevel"/>
    <w:tmpl w:val="00EE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4050BE"/>
    <w:multiLevelType w:val="hybridMultilevel"/>
    <w:tmpl w:val="C46AB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B57619"/>
    <w:multiLevelType w:val="hybridMultilevel"/>
    <w:tmpl w:val="D400A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A556E5"/>
    <w:multiLevelType w:val="hybridMultilevel"/>
    <w:tmpl w:val="BF3E6194"/>
    <w:lvl w:ilvl="0" w:tplc="BE4615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31449"/>
    <w:multiLevelType w:val="hybridMultilevel"/>
    <w:tmpl w:val="C310F0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66FC2"/>
    <w:multiLevelType w:val="hybridMultilevel"/>
    <w:tmpl w:val="BF78F5BC"/>
    <w:lvl w:ilvl="0" w:tplc="1B8AFAF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616BF6"/>
    <w:multiLevelType w:val="hybridMultilevel"/>
    <w:tmpl w:val="30E6752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8663A1E"/>
    <w:multiLevelType w:val="hybridMultilevel"/>
    <w:tmpl w:val="ACC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159E9"/>
    <w:multiLevelType w:val="hybridMultilevel"/>
    <w:tmpl w:val="31EE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344A17"/>
    <w:multiLevelType w:val="hybridMultilevel"/>
    <w:tmpl w:val="4BCC4BD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443206"/>
    <w:multiLevelType w:val="hybridMultilevel"/>
    <w:tmpl w:val="9080E564"/>
    <w:lvl w:ilvl="0" w:tplc="F30A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2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6"/>
  </w:num>
  <w:num w:numId="11">
    <w:abstractNumId w:val="26"/>
  </w:num>
  <w:num w:numId="12">
    <w:abstractNumId w:val="35"/>
  </w:num>
  <w:num w:numId="13">
    <w:abstractNumId w:val="8"/>
  </w:num>
  <w:num w:numId="14">
    <w:abstractNumId w:val="18"/>
  </w:num>
  <w:num w:numId="15">
    <w:abstractNumId w:val="9"/>
  </w:num>
  <w:num w:numId="16">
    <w:abstractNumId w:val="25"/>
  </w:num>
  <w:num w:numId="17">
    <w:abstractNumId w:val="15"/>
  </w:num>
  <w:num w:numId="18">
    <w:abstractNumId w:val="33"/>
  </w:num>
  <w:num w:numId="19">
    <w:abstractNumId w:val="24"/>
  </w:num>
  <w:num w:numId="20">
    <w:abstractNumId w:val="19"/>
  </w:num>
  <w:num w:numId="21">
    <w:abstractNumId w:val="5"/>
  </w:num>
  <w:num w:numId="22">
    <w:abstractNumId w:val="29"/>
  </w:num>
  <w:num w:numId="23">
    <w:abstractNumId w:val="17"/>
  </w:num>
  <w:num w:numId="24">
    <w:abstractNumId w:val="10"/>
  </w:num>
  <w:num w:numId="25">
    <w:abstractNumId w:val="41"/>
  </w:num>
  <w:num w:numId="26">
    <w:abstractNumId w:val="12"/>
  </w:num>
  <w:num w:numId="27">
    <w:abstractNumId w:val="23"/>
  </w:num>
  <w:num w:numId="28">
    <w:abstractNumId w:val="14"/>
  </w:num>
  <w:num w:numId="29">
    <w:abstractNumId w:val="27"/>
  </w:num>
  <w:num w:numId="30">
    <w:abstractNumId w:val="13"/>
  </w:num>
  <w:num w:numId="31">
    <w:abstractNumId w:val="31"/>
  </w:num>
  <w:num w:numId="32">
    <w:abstractNumId w:val="0"/>
  </w:num>
  <w:num w:numId="33">
    <w:abstractNumId w:val="37"/>
  </w:num>
  <w:num w:numId="34">
    <w:abstractNumId w:val="28"/>
  </w:num>
  <w:num w:numId="35">
    <w:abstractNumId w:val="1"/>
  </w:num>
  <w:num w:numId="36">
    <w:abstractNumId w:val="36"/>
  </w:num>
  <w:num w:numId="37">
    <w:abstractNumId w:val="40"/>
  </w:num>
  <w:num w:numId="38">
    <w:abstractNumId w:val="4"/>
  </w:num>
  <w:num w:numId="39">
    <w:abstractNumId w:val="34"/>
  </w:num>
  <w:num w:numId="40">
    <w:abstractNumId w:val="21"/>
  </w:num>
  <w:num w:numId="41">
    <w:abstractNumId w:val="30"/>
  </w:num>
  <w:num w:numId="42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49"/>
    <w:rsid w:val="00000E10"/>
    <w:rsid w:val="00003F27"/>
    <w:rsid w:val="0001642F"/>
    <w:rsid w:val="000169E7"/>
    <w:rsid w:val="00032186"/>
    <w:rsid w:val="00053ACC"/>
    <w:rsid w:val="00056063"/>
    <w:rsid w:val="000662AA"/>
    <w:rsid w:val="00071BF7"/>
    <w:rsid w:val="00077DB3"/>
    <w:rsid w:val="00082DD7"/>
    <w:rsid w:val="000A2B7B"/>
    <w:rsid w:val="000B480F"/>
    <w:rsid w:val="00137840"/>
    <w:rsid w:val="001D28C3"/>
    <w:rsid w:val="001E4906"/>
    <w:rsid w:val="00224A92"/>
    <w:rsid w:val="002B2246"/>
    <w:rsid w:val="002D257D"/>
    <w:rsid w:val="002E00D9"/>
    <w:rsid w:val="003426FF"/>
    <w:rsid w:val="00360306"/>
    <w:rsid w:val="00385B87"/>
    <w:rsid w:val="00420552"/>
    <w:rsid w:val="00482010"/>
    <w:rsid w:val="004A5B7F"/>
    <w:rsid w:val="00576878"/>
    <w:rsid w:val="00594865"/>
    <w:rsid w:val="005A4F1A"/>
    <w:rsid w:val="005B6B3B"/>
    <w:rsid w:val="005E34C3"/>
    <w:rsid w:val="006371EF"/>
    <w:rsid w:val="00677E6D"/>
    <w:rsid w:val="006A4446"/>
    <w:rsid w:val="006A7DA4"/>
    <w:rsid w:val="006B72B0"/>
    <w:rsid w:val="006E419B"/>
    <w:rsid w:val="006E6DEC"/>
    <w:rsid w:val="006F2B70"/>
    <w:rsid w:val="006F7BB0"/>
    <w:rsid w:val="007003B1"/>
    <w:rsid w:val="00724D2D"/>
    <w:rsid w:val="00735196"/>
    <w:rsid w:val="00761660"/>
    <w:rsid w:val="00783DAA"/>
    <w:rsid w:val="007A35EB"/>
    <w:rsid w:val="007B2B90"/>
    <w:rsid w:val="007B516E"/>
    <w:rsid w:val="007B73E1"/>
    <w:rsid w:val="007B7649"/>
    <w:rsid w:val="007E1C21"/>
    <w:rsid w:val="008175BB"/>
    <w:rsid w:val="008A627A"/>
    <w:rsid w:val="008B3AB5"/>
    <w:rsid w:val="009110D1"/>
    <w:rsid w:val="00912188"/>
    <w:rsid w:val="00947C41"/>
    <w:rsid w:val="0099295D"/>
    <w:rsid w:val="00992DC0"/>
    <w:rsid w:val="009A0C1B"/>
    <w:rsid w:val="009B7049"/>
    <w:rsid w:val="009D5CDE"/>
    <w:rsid w:val="00A138B3"/>
    <w:rsid w:val="00A30F80"/>
    <w:rsid w:val="00A40549"/>
    <w:rsid w:val="00A42A6C"/>
    <w:rsid w:val="00A74DFF"/>
    <w:rsid w:val="00AC74AF"/>
    <w:rsid w:val="00AE7721"/>
    <w:rsid w:val="00B37EE1"/>
    <w:rsid w:val="00B52D3A"/>
    <w:rsid w:val="00B530BD"/>
    <w:rsid w:val="00BB78E4"/>
    <w:rsid w:val="00BE3CDC"/>
    <w:rsid w:val="00BE7AA0"/>
    <w:rsid w:val="00C876F7"/>
    <w:rsid w:val="00CE5471"/>
    <w:rsid w:val="00D01A92"/>
    <w:rsid w:val="00D25FCB"/>
    <w:rsid w:val="00D5345B"/>
    <w:rsid w:val="00D736BC"/>
    <w:rsid w:val="00D85844"/>
    <w:rsid w:val="00DC2115"/>
    <w:rsid w:val="00DD0A6C"/>
    <w:rsid w:val="00DF18A9"/>
    <w:rsid w:val="00DF1A14"/>
    <w:rsid w:val="00E06EE9"/>
    <w:rsid w:val="00E24354"/>
    <w:rsid w:val="00EA2B16"/>
    <w:rsid w:val="00EE127F"/>
    <w:rsid w:val="00F26307"/>
    <w:rsid w:val="00F805A9"/>
    <w:rsid w:val="00F9350A"/>
    <w:rsid w:val="00F9641F"/>
    <w:rsid w:val="00FB3694"/>
    <w:rsid w:val="00FC2560"/>
    <w:rsid w:val="00FE5268"/>
    <w:rsid w:val="00FE6738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1209"/>
  <w15:chartTrackingRefBased/>
  <w15:docId w15:val="{5F6B324C-6D22-434D-81D7-4665981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49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0C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A0C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B70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B7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049"/>
    <w:rPr>
      <w:rFonts w:ascii="Calibri" w:eastAsia="Times New Roman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4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7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67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uiPriority w:val="99"/>
    <w:rsid w:val="00677E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mmentTextChar2">
    <w:name w:val="Comment Text Char2"/>
    <w:uiPriority w:val="99"/>
    <w:rsid w:val="000169E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C1B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C1B"/>
    <w:rPr>
      <w:rFonts w:ascii="Calibri" w:eastAsiaTheme="minorEastAsia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A0C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A0C1B"/>
    <w:rPr>
      <w:rFonts w:eastAsiaTheme="minorEastAsia"/>
    </w:rPr>
  </w:style>
  <w:style w:type="paragraph" w:customStyle="1" w:styleId="Default">
    <w:name w:val="Default"/>
    <w:uiPriority w:val="99"/>
    <w:rsid w:val="009A0C1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A0C1B"/>
  </w:style>
  <w:style w:type="paragraph" w:styleId="NoSpacing">
    <w:name w:val="No Spacing"/>
    <w:uiPriority w:val="1"/>
    <w:qFormat/>
    <w:rsid w:val="009A0C1B"/>
    <w:pPr>
      <w:spacing w:after="0" w:line="240" w:lineRule="auto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C1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C1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A0C1B"/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A0C1B"/>
    <w:rPr>
      <w:color w:val="0000FF"/>
      <w:u w:val="single"/>
    </w:rPr>
  </w:style>
  <w:style w:type="character" w:customStyle="1" w:styleId="Heading3Char">
    <w:name w:val="Heading 3 Char"/>
    <w:basedOn w:val="DefaultParagraphFont"/>
    <w:uiPriority w:val="99"/>
    <w:rsid w:val="009A0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mmentTextChar1">
    <w:name w:val="Comment Text Char1"/>
    <w:uiPriority w:val="99"/>
    <w:rsid w:val="008B3AB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BC9991E-801C-4F41-91AF-AC8E9396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Karchava</dc:creator>
  <cp:keywords/>
  <dc:description/>
  <cp:lastModifiedBy>Windows User</cp:lastModifiedBy>
  <cp:revision>37</cp:revision>
  <cp:lastPrinted>2019-11-16T08:07:00Z</cp:lastPrinted>
  <dcterms:created xsi:type="dcterms:W3CDTF">2019-09-23T08:54:00Z</dcterms:created>
  <dcterms:modified xsi:type="dcterms:W3CDTF">2020-11-23T10:38:00Z</dcterms:modified>
</cp:coreProperties>
</file>