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9B72A1" w:rsidRPr="009B72A1" w:rsidTr="009B72A1">
        <w:tc>
          <w:tcPr>
            <w:tcW w:w="10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A1" w:rsidRPr="009B72A1" w:rsidRDefault="009B72A1" w:rsidP="009B72A1">
            <w:r>
              <w:rPr>
                <w:rFonts w:ascii="Sylfaen" w:hAnsi="Sylfaen" w:cs="Sylfaen"/>
                <w:b/>
                <w:bCs/>
                <w:lang w:val="ka-GE"/>
              </w:rPr>
              <w:t xml:space="preserve">                                       </w:t>
            </w:r>
            <w:r w:rsidRPr="009B72A1">
              <w:rPr>
                <w:rFonts w:ascii="Sylfaen" w:hAnsi="Sylfaen" w:cs="Sylfaen"/>
                <w:b/>
                <w:bCs/>
                <w:lang w:val="ka-GE"/>
              </w:rPr>
              <w:t>პროექტზე</w:t>
            </w:r>
            <w:r w:rsidRPr="009B72A1">
              <w:rPr>
                <w:b/>
                <w:bCs/>
                <w:lang w:val="ka-GE"/>
              </w:rPr>
              <w:t xml:space="preserve"> </w:t>
            </w:r>
            <w:r w:rsidRPr="009B72A1">
              <w:rPr>
                <w:rFonts w:ascii="Sylfaen" w:hAnsi="Sylfaen" w:cs="Sylfaen"/>
                <w:b/>
                <w:bCs/>
                <w:lang w:val="ka-GE"/>
              </w:rPr>
              <w:t>მუშაობის</w:t>
            </w:r>
            <w:r w:rsidRPr="009B72A1">
              <w:rPr>
                <w:b/>
                <w:bCs/>
                <w:lang w:val="ka-GE"/>
              </w:rPr>
              <w:t xml:space="preserve"> </w:t>
            </w:r>
            <w:r w:rsidRPr="009B72A1">
              <w:rPr>
                <w:rFonts w:ascii="Sylfaen" w:hAnsi="Sylfaen" w:cs="Sylfaen"/>
                <w:b/>
                <w:bCs/>
                <w:lang w:val="ka-GE"/>
              </w:rPr>
              <w:t>შეფასების</w:t>
            </w:r>
            <w:r w:rsidRPr="009B72A1">
              <w:rPr>
                <w:b/>
                <w:bCs/>
                <w:lang w:val="ka-GE"/>
              </w:rPr>
              <w:t xml:space="preserve"> </w:t>
            </w:r>
            <w:r w:rsidRPr="009B72A1">
              <w:rPr>
                <w:rFonts w:ascii="Sylfaen" w:hAnsi="Sylfaen" w:cs="Sylfaen"/>
                <w:b/>
                <w:bCs/>
                <w:lang w:val="ka-GE"/>
              </w:rPr>
              <w:t>რუბრიკა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774"/>
              <w:gridCol w:w="5936"/>
              <w:gridCol w:w="1584"/>
            </w:tblGrid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72A1" w:rsidRPr="009B72A1" w:rsidRDefault="009B72A1" w:rsidP="009B72A1">
                  <w:r w:rsidRPr="009B72A1">
                    <w:rPr>
                      <w:rFonts w:ascii="Sylfaen" w:hAnsi="Sylfaen" w:cs="Sylfaen"/>
                      <w:b/>
                      <w:bCs/>
                      <w:lang w:val="ka-GE"/>
                    </w:rPr>
                    <w:t>ქულა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72A1" w:rsidRPr="009B72A1" w:rsidRDefault="009B72A1" w:rsidP="009B72A1">
                  <w:r w:rsidRPr="009B72A1">
                    <w:rPr>
                      <w:b/>
                      <w:bCs/>
                      <w:lang w:val="ka-GE"/>
                    </w:rPr>
                    <w:t>       </w:t>
                  </w:r>
                  <w:r w:rsidRPr="009B72A1">
                    <w:rPr>
                      <w:rFonts w:ascii="Sylfaen" w:hAnsi="Sylfaen" w:cs="Sylfaen"/>
                      <w:b/>
                      <w:bCs/>
                      <w:lang w:val="ka-GE"/>
                    </w:rPr>
                    <w:t>კრიტერიუმი</w:t>
                  </w:r>
                </w:p>
              </w:tc>
              <w:tc>
                <w:tcPr>
                  <w:tcW w:w="15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 w:rsidRPr="009B72A1">
                    <w:rPr>
                      <w:rFonts w:ascii="Sylfaen" w:hAnsi="Sylfaen"/>
                      <w:b/>
                      <w:lang w:val="ka-GE"/>
                    </w:rPr>
                    <w:t>დიახ/არა</w:t>
                  </w:r>
                </w:p>
              </w:tc>
            </w:tr>
            <w:tr w:rsidR="009B72A1" w:rsidRPr="009B72A1" w:rsidTr="009B72A1">
              <w:tc>
                <w:tcPr>
                  <w:tcW w:w="91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72A1" w:rsidRPr="009B72A1" w:rsidRDefault="009B72A1" w:rsidP="009B72A1">
                  <w:r w:rsidRPr="009B72A1">
                    <w:rPr>
                      <w:rFonts w:ascii="Sylfaen" w:hAnsi="Sylfaen" w:cs="Sylfaen"/>
                      <w:b/>
                      <w:bCs/>
                      <w:lang w:val="ka-GE"/>
                    </w:rPr>
                    <w:t>მოქნილობა</w:t>
                  </w:r>
                </w:p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1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ძალიან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კარგად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შეუძლია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მოპოვებული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ინფორმაციის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წინადადებებისა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რჩევების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ადაპტირება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დამოუკიდებლად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მათი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ადეკვატური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გამოყენება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Default="009B72A1" w:rsidP="009B72A1"/>
                <w:p w:rsidR="0009634A" w:rsidRDefault="0009634A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არა</w:t>
                  </w: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დიახ</w:t>
                  </w: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დიახ</w:t>
                  </w: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Pr="0009634A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არა</w:t>
                  </w:r>
                </w:p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2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roofErr w:type="gramStart"/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შობელს</w:t>
                  </w:r>
                  <w:proofErr w:type="spellEnd"/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შეუძლია</w:t>
                  </w:r>
                  <w:proofErr w:type="spellEnd"/>
                  <w:proofErr w:type="gram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მოპოვებული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ინფორმაციის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წინადადებებისა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რჩევების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ადაპტირება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მათი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ადეკვატური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გამოყენება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B72A1" w:rsidRPr="009B72A1" w:rsidRDefault="009B72A1" w:rsidP="009B72A1"/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3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roofErr w:type="gramStart"/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შობელს</w:t>
                  </w:r>
                  <w:proofErr w:type="spellEnd"/>
                  <w:r w:rsidRPr="009B72A1">
                    <w:t xml:space="preserve"> </w:t>
                  </w:r>
                  <w:r>
                    <w:rPr>
                      <w:rFonts w:ascii="Sylfaen" w:hAnsi="Sylfaen"/>
                      <w:lang w:val="ka-GE"/>
                    </w:rPr>
                    <w:t xml:space="preserve"> ს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ხვათა</w:t>
                  </w:r>
                  <w:proofErr w:type="spellEnd"/>
                  <w:proofErr w:type="gram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უმნიშვნელო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დახმარებით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შეუძლია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მოპოვებული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ინფორმაციის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წინადადებებისა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რჩევების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ადაპტირება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მათი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შეზღუდული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გამოყენება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B72A1" w:rsidRPr="009B72A1" w:rsidRDefault="009B72A1" w:rsidP="009B72A1"/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4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r w:rsidRPr="009B72A1">
                    <w:rPr>
                      <w:rFonts w:ascii="Sylfaen" w:hAnsi="Sylfaen" w:cs="Sylfaen"/>
                    </w:rPr>
                    <w:t>მ</w:t>
                  </w:r>
                  <w:r>
                    <w:rPr>
                      <w:rFonts w:ascii="Sylfaen" w:hAnsi="Sylfaen" w:cs="Sylfaen"/>
                      <w:lang w:val="ka-GE"/>
                    </w:rPr>
                    <w:t>შობე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ლს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უჭირს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მოპოვებული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ინფორმაციის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წინადადებების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რჩევების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ადაპტირება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გამოყენება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B72A1" w:rsidRPr="009B72A1" w:rsidRDefault="009B72A1" w:rsidP="009B72A1"/>
              </w:tc>
            </w:tr>
            <w:tr w:rsidR="009B72A1" w:rsidRPr="009B72A1" w:rsidTr="009B72A1">
              <w:tc>
                <w:tcPr>
                  <w:tcW w:w="91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72A1" w:rsidRPr="009B72A1" w:rsidRDefault="009B72A1" w:rsidP="009B72A1">
                  <w:r>
                    <w:rPr>
                      <w:rFonts w:ascii="Sylfaen" w:hAnsi="Sylfaen" w:cs="Sylfaen"/>
                      <w:b/>
                      <w:bCs/>
                      <w:lang w:val="ka-GE"/>
                    </w:rPr>
                    <w:t>თ</w:t>
                  </w:r>
                  <w:proofErr w:type="spellStart"/>
                  <w:r w:rsidRPr="009B72A1">
                    <w:rPr>
                      <w:rFonts w:ascii="Sylfaen" w:hAnsi="Sylfaen" w:cs="Sylfaen"/>
                      <w:b/>
                      <w:bCs/>
                    </w:rPr>
                    <w:t>ანამშრომლობის</w:t>
                  </w:r>
                  <w:proofErr w:type="spellEnd"/>
                  <w:r w:rsidRPr="009B72A1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  <w:b/>
                      <w:bCs/>
                    </w:rPr>
                    <w:t>უნარი</w:t>
                  </w:r>
                  <w:proofErr w:type="spellEnd"/>
                </w:p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1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შობელი</w:t>
                  </w:r>
                  <w:proofErr w:type="spellEnd"/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მზად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არის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მაქსიმალური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წვლილი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შეიტანოს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ჯგუფის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მუშაობაში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მიაწოდოს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რაც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შეიძლება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მეტი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გამოსადეგი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იდეა</w:t>
                  </w:r>
                  <w:proofErr w:type="spellEnd"/>
                  <w:r w:rsidRPr="009B72A1">
                    <w:t xml:space="preserve">.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ყოველთვის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შეუძლია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ჯგუფის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სხვა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წევრების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წინადადებათა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მოსმენა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გათვალისწინება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განვითარება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Default="009B72A1" w:rsidP="009B72A1"/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დიახ</w:t>
                  </w: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დიახ</w:t>
                  </w: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P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დიახ</w:t>
                  </w:r>
                </w:p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2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მზად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არის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შეიტანოს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წვლილი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ჯგუფის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მუშაობაში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მოამარაგოს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ჯგუფი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გამოსადეგი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იდეებით</w:t>
                  </w:r>
                  <w:proofErr w:type="spellEnd"/>
                  <w:r w:rsidRPr="009B72A1">
                    <w:t xml:space="preserve">.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უმეტესად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შეუძლია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ჯგუფის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სხვა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წევრების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წინადადებათა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მოსმენა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გათვალისწინება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განვითარება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B72A1" w:rsidRPr="009B72A1" w:rsidRDefault="009B72A1" w:rsidP="009B72A1"/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3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roofErr w:type="gramStart"/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შობელი</w:t>
                  </w:r>
                  <w:proofErr w:type="spellEnd"/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ნაწილობრივ</w:t>
                  </w:r>
                  <w:proofErr w:type="spellEnd"/>
                  <w:proofErr w:type="gram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მზადაა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შეიტანოს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წვლილი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ჯგუფის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მუშაობაში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მოამარაგოს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ჯგუფი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საკუთარი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იდეებით</w:t>
                  </w:r>
                  <w:proofErr w:type="spellEnd"/>
                  <w:r w:rsidRPr="009B72A1">
                    <w:t xml:space="preserve">.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იგი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ხშირად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უსმენს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ჯგუფის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სხვა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წევრთა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წინადადებებს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ითვალისწინებს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ცდილობს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მათ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განვითარებას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B72A1" w:rsidRPr="009B72A1" w:rsidRDefault="009B72A1" w:rsidP="009B72A1"/>
              </w:tc>
            </w:tr>
            <w:tr w:rsidR="009B72A1" w:rsidRPr="009B72A1" w:rsidTr="009B72A1">
              <w:trPr>
                <w:gridAfter w:val="2"/>
                <w:wAfter w:w="7520" w:type="dxa"/>
              </w:trPr>
              <w:tc>
                <w:tcPr>
                  <w:tcW w:w="15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B72A1" w:rsidRPr="009B72A1" w:rsidRDefault="009B72A1" w:rsidP="009B72A1"/>
              </w:tc>
            </w:tr>
            <w:tr w:rsidR="009B72A1" w:rsidRPr="009B72A1" w:rsidTr="009B72A1">
              <w:tc>
                <w:tcPr>
                  <w:tcW w:w="91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72A1" w:rsidRPr="009B72A1" w:rsidRDefault="009B72A1" w:rsidP="009B72A1">
                  <w:proofErr w:type="spellStart"/>
                  <w:r w:rsidRPr="009B72A1">
                    <w:rPr>
                      <w:rFonts w:ascii="Sylfaen" w:hAnsi="Sylfaen" w:cs="Sylfaen"/>
                      <w:b/>
                      <w:bCs/>
                    </w:rPr>
                    <w:t>საიმედოობა</w:t>
                  </w:r>
                  <w:proofErr w:type="spellEnd"/>
                </w:p>
                <w:p w:rsidR="009B72A1" w:rsidRPr="009B72A1" w:rsidRDefault="009B72A1" w:rsidP="009B72A1"/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1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შობელი</w:t>
                  </w:r>
                  <w:proofErr w:type="spellEnd"/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უმიზეზოდ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არ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აცდენს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ჯგუფის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არც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ერთ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შეხვედრას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ჯგუფის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გადაწყვეტილებით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მისთვის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დაკისრებულ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ყველა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დავალებას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დროულად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კეთილსინდისიერად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ასრულებს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მისი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სამუშაო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რესურსები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ყოველთვის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მოწესრიგებულია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Default="009B72A1" w:rsidP="009B72A1"/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დიახ</w:t>
                  </w: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დიახ</w:t>
                  </w: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დიახ</w:t>
                  </w: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P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არა</w:t>
                  </w:r>
                  <w:bookmarkStart w:id="0" w:name="_GoBack"/>
                  <w:bookmarkEnd w:id="0"/>
                </w:p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lastRenderedPageBreak/>
                    <w:t>2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roofErr w:type="gramStart"/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შობელი</w:t>
                  </w:r>
                  <w:proofErr w:type="spellEnd"/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უმიზეზოდ</w:t>
                  </w:r>
                  <w:proofErr w:type="spellEnd"/>
                  <w:proofErr w:type="gram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თითქმის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არ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აცდენს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ჯგუფის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შეხვედრებს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თითქმის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ყველა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დავალებას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დროულად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კეთილსინდისიერად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ასრულებს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მისი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სამუშაო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რესურსები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უმეტესწილად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მოწესრიგებულია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B72A1" w:rsidRPr="009B72A1" w:rsidRDefault="009B72A1" w:rsidP="009B72A1"/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r w:rsidRPr="009B72A1">
                    <w:t>3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roofErr w:type="gramStart"/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შობელი</w:t>
                  </w:r>
                  <w:proofErr w:type="spellEnd"/>
                  <w:r>
                    <w:rPr>
                      <w:rFonts w:ascii="Sylfaen" w:hAnsi="Sylfaen" w:cs="Sylfaen"/>
                      <w:lang w:val="ka-GE"/>
                    </w:rPr>
                    <w:t xml:space="preserve"> 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უმეტესწილად</w:t>
                  </w:r>
                  <w:proofErr w:type="spellEnd"/>
                  <w:proofErr w:type="gram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არ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აცდენს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ჯგუფის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შეხვედრებს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დავალებას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ხშირად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დროულად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კეთილსინდისიერად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ასრულებს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მისი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სამუშაო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რესურსები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ხშირად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მოწესრიგებულია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B72A1" w:rsidRPr="009B72A1" w:rsidRDefault="009B72A1" w:rsidP="009B72A1"/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4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roofErr w:type="gramStart"/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შობელი</w:t>
                  </w:r>
                  <w:proofErr w:type="spellEnd"/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ხშირად</w:t>
                  </w:r>
                  <w:proofErr w:type="spellEnd"/>
                  <w:proofErr w:type="gram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აცდენს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ჯგუფის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შეხვედრებს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დროულად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კეთილსინდისიერად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არ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ასრულებს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დავალებას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მისი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სამუშაო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რესურსები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ხშირად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მოუწესრიგებულია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B72A1" w:rsidRPr="009B72A1" w:rsidRDefault="009B72A1" w:rsidP="009B72A1"/>
              </w:tc>
            </w:tr>
            <w:tr w:rsidR="009B72A1" w:rsidRPr="009B72A1" w:rsidTr="009B72A1">
              <w:tc>
                <w:tcPr>
                  <w:tcW w:w="91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72A1" w:rsidRPr="009B72A1" w:rsidRDefault="009B72A1" w:rsidP="009B72A1">
                  <w:proofErr w:type="spellStart"/>
                  <w:r w:rsidRPr="009B72A1">
                    <w:rPr>
                      <w:rFonts w:ascii="Sylfaen" w:hAnsi="Sylfaen" w:cs="Sylfaen"/>
                      <w:b/>
                      <w:bCs/>
                    </w:rPr>
                    <w:t>კონფლიქტების</w:t>
                  </w:r>
                  <w:proofErr w:type="spellEnd"/>
                  <w:r w:rsidRPr="009B72A1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  <w:b/>
                      <w:bCs/>
                    </w:rPr>
                    <w:t>მოგვარების</w:t>
                  </w:r>
                  <w:proofErr w:type="spellEnd"/>
                  <w:r w:rsidRPr="009B72A1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  <w:b/>
                      <w:bCs/>
                    </w:rPr>
                    <w:t>უნარი</w:t>
                  </w:r>
                  <w:proofErr w:type="spellEnd"/>
                </w:p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1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შობელი</w:t>
                  </w:r>
                  <w:proofErr w:type="spellEnd"/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სისტემატურად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ამჟღავნებს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კომპრომისის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უნარს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შეუძლია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პირადი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ინტერესები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თუ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საჭიროება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მოითხოვს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უკანა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პლანზე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გადასწიოს</w:t>
                  </w:r>
                  <w:proofErr w:type="spellEnd"/>
                  <w:r w:rsidRPr="009B72A1">
                    <w:t xml:space="preserve">.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შეუძლია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პრობლემების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იდენტიფიცირება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დროული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რეაგირება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კონსტრუქციული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კრიტიკის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მიწოდება</w:t>
                  </w:r>
                  <w:proofErr w:type="spellEnd"/>
                  <w:r w:rsidRPr="009B72A1">
                    <w:t xml:space="preserve">.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ყოველთვის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შესწევს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შეცდომების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აღიარებისა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დასკვნების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გამოტანის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უნარი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Default="009B72A1" w:rsidP="009B72A1"/>
                <w:p w:rsidR="00512652" w:rsidRDefault="00512652" w:rsidP="009B72A1"/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არა</w:t>
                  </w: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დიახ</w:t>
                  </w: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დიახ</w:t>
                  </w: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512652" w:rsidRPr="00512652" w:rsidRDefault="00512652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არა</w:t>
                  </w:r>
                </w:p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2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lang w:val="ka-GE"/>
                    </w:rPr>
                  </w:pPr>
                  <w:proofErr w:type="gramStart"/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შობელი</w:t>
                  </w:r>
                  <w:proofErr w:type="spellEnd"/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ამჟღავნებს</w:t>
                  </w:r>
                  <w:proofErr w:type="spellEnd"/>
                  <w:proofErr w:type="gram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კომპრომისის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უნარს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უმეტესწილად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შეუძლია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პირადი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ინტერესები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თუ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საჭიროება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მოითხოვს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უკანა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პლანზე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გადასწიოს</w:t>
                  </w:r>
                  <w:proofErr w:type="spellEnd"/>
                  <w:r w:rsidRPr="009B72A1">
                    <w:t xml:space="preserve">.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ხშირად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ახერხებს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პრობლემების</w:t>
                  </w:r>
                  <w:proofErr w:type="spellEnd"/>
                  <w:r>
                    <w:rPr>
                      <w:rFonts w:ascii="Sylfaen" w:hAnsi="Sylfaen" w:cs="Sylfaen"/>
                      <w:lang w:val="ka-GE"/>
                    </w:rPr>
                    <w:t xml:space="preserve"> მოგვარებას</w:t>
                  </w:r>
                </w:p>
              </w:tc>
              <w:tc>
                <w:tcPr>
                  <w:tcW w:w="158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B72A1" w:rsidRPr="009B72A1" w:rsidRDefault="009B72A1" w:rsidP="009B72A1"/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r w:rsidRPr="009B72A1">
                    <w:t>3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roofErr w:type="gramStart"/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შობელს</w:t>
                  </w:r>
                  <w:proofErr w:type="spellEnd"/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უჭირს</w:t>
                  </w:r>
                  <w:proofErr w:type="spellEnd"/>
                  <w:proofErr w:type="gram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კომპრომისზე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წასვლა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საჭიროებისამებრ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პირადი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ინტერესების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უკანა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პლანზე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გადაწევა</w:t>
                  </w:r>
                  <w:proofErr w:type="spellEnd"/>
                  <w:r w:rsidRPr="009B72A1">
                    <w:t xml:space="preserve">.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შეუძლია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ზოგიერთი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პრობლემის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იდენტიფიცირება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დროული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რეაგირება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კონსტრუქციული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კრიტიკის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მიწოდება</w:t>
                  </w:r>
                  <w:proofErr w:type="spellEnd"/>
                  <w:r w:rsidRPr="009B72A1">
                    <w:t xml:space="preserve">.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უჭირს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შეცდომების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აღიარება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დასკვნების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გამოტანა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B72A1" w:rsidRPr="009B72A1" w:rsidRDefault="009B72A1" w:rsidP="009B72A1"/>
              </w:tc>
            </w:tr>
            <w:tr w:rsidR="009B72A1" w:rsidRPr="009B72A1" w:rsidTr="009B72A1"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4</w:t>
                  </w:r>
                </w:p>
              </w:tc>
              <w:tc>
                <w:tcPr>
                  <w:tcW w:w="67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A1" w:rsidRPr="009B72A1" w:rsidRDefault="009B72A1" w:rsidP="009B72A1">
                  <w:proofErr w:type="gramStart"/>
                  <w:r w:rsidRPr="009B72A1">
                    <w:rPr>
                      <w:rFonts w:ascii="Sylfaen" w:hAnsi="Sylfaen" w:cs="Sylfaen"/>
                    </w:rPr>
                    <w:t>მ</w:t>
                  </w:r>
                  <w:proofErr w:type="spellStart"/>
                  <w:r>
                    <w:rPr>
                      <w:rFonts w:ascii="Sylfaen" w:hAnsi="Sylfaen" w:cs="Sylfaen"/>
                      <w:lang w:val="ka-GE"/>
                    </w:rPr>
                    <w:t>შობელს</w:t>
                  </w:r>
                  <w:proofErr w:type="spellEnd"/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უჭირს</w:t>
                  </w:r>
                  <w:proofErr w:type="spellEnd"/>
                  <w:proofErr w:type="gram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კომპრომისზე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წასვლა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საჭიროებისამებრ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პირადი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ინტერესების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უკანა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პლანზე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გადაწევა</w:t>
                  </w:r>
                  <w:proofErr w:type="spellEnd"/>
                  <w:r w:rsidRPr="009B72A1">
                    <w:t xml:space="preserve">.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არ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შეუძლია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პრობლემების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იდენტიფიცირება</w:t>
                  </w:r>
                  <w:proofErr w:type="spellEnd"/>
                  <w:r w:rsidRPr="009B72A1">
                    <w:t xml:space="preserve">,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დროული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რეაგირება</w:t>
                  </w:r>
                  <w:r w:rsidRPr="009B72A1">
                    <w:t xml:space="preserve"> </w:t>
                  </w:r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კონსტრუქციული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კრიტიკის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მიწოდება</w:t>
                  </w:r>
                  <w:proofErr w:type="spellEnd"/>
                  <w:r w:rsidRPr="009B72A1">
                    <w:t xml:space="preserve">.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მას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უჭირს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შეცდომების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აღიარება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დასკვნების</w:t>
                  </w:r>
                  <w:proofErr w:type="spellEnd"/>
                  <w:r w:rsidRPr="009B72A1">
                    <w:t xml:space="preserve"> </w:t>
                  </w:r>
                  <w:proofErr w:type="spellStart"/>
                  <w:r w:rsidRPr="009B72A1">
                    <w:rPr>
                      <w:rFonts w:ascii="Sylfaen" w:hAnsi="Sylfaen" w:cs="Sylfaen"/>
                    </w:rPr>
                    <w:t>გამოტანა</w:t>
                  </w:r>
                  <w:proofErr w:type="spellEnd"/>
                  <w:r w:rsidRPr="009B72A1">
                    <w:t>.</w:t>
                  </w:r>
                </w:p>
              </w:tc>
              <w:tc>
                <w:tcPr>
                  <w:tcW w:w="158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B72A1" w:rsidRPr="009B72A1" w:rsidRDefault="009B72A1" w:rsidP="009B72A1"/>
              </w:tc>
            </w:tr>
            <w:tr w:rsidR="009B72A1" w:rsidRPr="009B72A1" w:rsidTr="009B72A1">
              <w:trPr>
                <w:gridAfter w:val="2"/>
                <w:wAfter w:w="7520" w:type="dxa"/>
              </w:trPr>
              <w:tc>
                <w:tcPr>
                  <w:tcW w:w="15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B72A1" w:rsidRPr="009B72A1" w:rsidRDefault="009B72A1" w:rsidP="009B72A1"/>
              </w:tc>
            </w:tr>
          </w:tbl>
          <w:p w:rsidR="009B72A1" w:rsidRPr="009B72A1" w:rsidRDefault="009B72A1" w:rsidP="009B72A1"/>
        </w:tc>
      </w:tr>
    </w:tbl>
    <w:p w:rsidR="009B72A1" w:rsidRPr="009B72A1" w:rsidRDefault="009B72A1" w:rsidP="009B72A1"/>
    <w:p w:rsidR="00817156" w:rsidRDefault="00817156"/>
    <w:sectPr w:rsidR="0081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A1"/>
    <w:rsid w:val="0009634A"/>
    <w:rsid w:val="00512652"/>
    <w:rsid w:val="00817156"/>
    <w:rsid w:val="009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782B"/>
  <w15:chartTrackingRefBased/>
  <w15:docId w15:val="{4FE17E75-74FA-4CA3-896D-05300B46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1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3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0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5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6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9839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499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2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Tabagrebi</dc:creator>
  <cp:keywords/>
  <dc:description/>
  <cp:lastModifiedBy>Tabagrebi</cp:lastModifiedBy>
  <cp:revision>2</cp:revision>
  <dcterms:created xsi:type="dcterms:W3CDTF">2019-05-31T09:25:00Z</dcterms:created>
  <dcterms:modified xsi:type="dcterms:W3CDTF">2019-05-31T09:45:00Z</dcterms:modified>
</cp:coreProperties>
</file>